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B2" w:rsidRPr="00FD30B2" w:rsidRDefault="00FD30B2" w:rsidP="00FD30B2">
      <w:pPr>
        <w:jc w:val="center"/>
        <w:rPr>
          <w:rFonts w:cs="Times New Roman"/>
          <w:bCs/>
          <w:szCs w:val="28"/>
          <w:lang w:val="ru-RU"/>
        </w:rPr>
      </w:pPr>
      <w:r w:rsidRPr="00FD30B2">
        <w:rPr>
          <w:rFonts w:cs="Times New Roman"/>
          <w:bCs/>
          <w:szCs w:val="28"/>
          <w:lang w:val="ru-RU"/>
        </w:rPr>
        <w:t xml:space="preserve">МЕХАНИЗМ СИНХРОНИЗАЦИИ РЕГИОНАЛЬНЫХ ИЛИ МУНИЦИПАЛЬНЫХ ПРОГРАММ </w:t>
      </w:r>
      <w:bookmarkStart w:id="0" w:name="_Hlk32862781"/>
      <w:r w:rsidRPr="00FD30B2">
        <w:rPr>
          <w:rFonts w:cs="Times New Roman"/>
          <w:bCs/>
          <w:szCs w:val="28"/>
          <w:lang w:val="ru-RU"/>
        </w:rPr>
        <w:t xml:space="preserve">ЭКОНОМИЧЕСКОЙ БЕЗОПАСНОСТИ МОНОГОРОДОВ </w:t>
      </w:r>
      <w:bookmarkEnd w:id="0"/>
    </w:p>
    <w:p w:rsidR="00FD30B2" w:rsidRDefault="00040908" w:rsidP="00FD30B2">
      <w:pPr>
        <w:pStyle w:val="af1"/>
        <w:spacing w:after="0" w:afterAutospacing="0" w:line="360" w:lineRule="auto"/>
        <w:jc w:val="right"/>
        <w:rPr>
          <w:bCs/>
          <w:sz w:val="28"/>
          <w:szCs w:val="28"/>
          <w:lang w:eastAsia="en-US"/>
        </w:rPr>
      </w:pPr>
      <w:r w:rsidRPr="00FD30B2">
        <w:rPr>
          <w:bCs/>
          <w:sz w:val="28"/>
          <w:szCs w:val="28"/>
          <w:lang w:eastAsia="en-US"/>
        </w:rPr>
        <w:t>Соколинская Юлия Михайловна</w:t>
      </w:r>
      <w:r w:rsidR="00307210" w:rsidRPr="00FD30B2">
        <w:rPr>
          <w:bCs/>
          <w:sz w:val="28"/>
          <w:szCs w:val="28"/>
          <w:lang w:eastAsia="en-US"/>
        </w:rPr>
        <w:t xml:space="preserve">, </w:t>
      </w:r>
    </w:p>
    <w:p w:rsidR="00FD30B2" w:rsidRDefault="00FD30B2" w:rsidP="00FD30B2">
      <w:pPr>
        <w:pStyle w:val="af1"/>
        <w:spacing w:after="0" w:afterAutospacing="0" w:line="360" w:lineRule="auto"/>
        <w:jc w:val="right"/>
        <w:rPr>
          <w:bCs/>
          <w:sz w:val="28"/>
          <w:szCs w:val="28"/>
          <w:lang w:eastAsia="en-US"/>
        </w:rPr>
      </w:pPr>
      <w:r w:rsidRPr="009A369C">
        <w:rPr>
          <w:rFonts w:eastAsia="Courier New"/>
          <w:bCs/>
          <w:color w:val="000000"/>
          <w:sz w:val="28"/>
          <w:szCs w:val="28"/>
        </w:rPr>
        <w:t>кандидат экономических наук, доцент</w:t>
      </w:r>
      <w:r>
        <w:rPr>
          <w:rFonts w:eastAsia="Courier New"/>
          <w:bCs/>
          <w:color w:val="000000"/>
          <w:sz w:val="28"/>
          <w:szCs w:val="28"/>
        </w:rPr>
        <w:t>,</w:t>
      </w:r>
      <w:r w:rsidR="00462AA0" w:rsidRPr="00FD30B2">
        <w:rPr>
          <w:bCs/>
          <w:sz w:val="28"/>
          <w:szCs w:val="28"/>
          <w:lang w:eastAsia="en-US"/>
        </w:rPr>
        <w:t xml:space="preserve"> </w:t>
      </w:r>
    </w:p>
    <w:p w:rsidR="00462AA0" w:rsidRPr="00FD30B2" w:rsidRDefault="004C1EAC" w:rsidP="00FD30B2">
      <w:pPr>
        <w:pStyle w:val="af1"/>
        <w:spacing w:after="0" w:afterAutospacing="0" w:line="360" w:lineRule="auto"/>
        <w:jc w:val="right"/>
        <w:rPr>
          <w:bCs/>
          <w:sz w:val="27"/>
          <w:szCs w:val="27"/>
          <w:lang w:eastAsia="en-US"/>
        </w:rPr>
      </w:pPr>
      <w:hyperlink r:id="rId8" w:history="1">
        <w:r w:rsidR="00462AA0" w:rsidRPr="00FD30B2">
          <w:rPr>
            <w:bCs/>
            <w:sz w:val="27"/>
            <w:szCs w:val="27"/>
            <w:lang w:eastAsia="en-US"/>
          </w:rPr>
          <w:t>Воронежский государственный университет инженерных технологий</w:t>
        </w:r>
      </w:hyperlink>
      <w:r w:rsidR="00462AA0" w:rsidRPr="00FD30B2">
        <w:rPr>
          <w:bCs/>
          <w:sz w:val="27"/>
          <w:szCs w:val="27"/>
          <w:lang w:eastAsia="en-US"/>
        </w:rPr>
        <w:t xml:space="preserve">, </w:t>
      </w:r>
      <w:r w:rsidR="00FD30B2" w:rsidRPr="00FD30B2">
        <w:rPr>
          <w:bCs/>
          <w:sz w:val="27"/>
          <w:szCs w:val="27"/>
          <w:lang w:eastAsia="en-US"/>
        </w:rPr>
        <w:t xml:space="preserve">г. </w:t>
      </w:r>
      <w:r w:rsidR="00462AA0" w:rsidRPr="00FD30B2">
        <w:rPr>
          <w:bCs/>
          <w:sz w:val="27"/>
          <w:szCs w:val="27"/>
          <w:lang w:eastAsia="en-US"/>
        </w:rPr>
        <w:t>Воронеж</w:t>
      </w:r>
    </w:p>
    <w:p w:rsidR="00040908" w:rsidRPr="00FD30B2" w:rsidRDefault="00812BF0" w:rsidP="00FD30B2">
      <w:pPr>
        <w:ind w:firstLine="709"/>
        <w:rPr>
          <w:rFonts w:cs="Times New Roman"/>
          <w:sz w:val="24"/>
          <w:szCs w:val="24"/>
          <w:lang w:val="ru-RU"/>
        </w:rPr>
      </w:pPr>
      <w:r w:rsidRPr="00FD30B2">
        <w:rPr>
          <w:rFonts w:cs="Times New Roman"/>
          <w:b/>
          <w:bCs/>
          <w:sz w:val="24"/>
          <w:szCs w:val="24"/>
          <w:lang w:val="ru-RU"/>
        </w:rPr>
        <w:t>Аннотация.</w:t>
      </w:r>
      <w:r w:rsidRPr="00FD30B2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="00040908" w:rsidRPr="00FD30B2">
        <w:rPr>
          <w:rFonts w:cs="Times New Roman"/>
          <w:sz w:val="24"/>
          <w:szCs w:val="24"/>
          <w:lang w:val="ru-RU"/>
        </w:rPr>
        <w:t>Дифференцированность</w:t>
      </w:r>
      <w:proofErr w:type="spellEnd"/>
      <w:r w:rsidR="00040908" w:rsidRPr="00FD30B2">
        <w:rPr>
          <w:rFonts w:cs="Times New Roman"/>
          <w:sz w:val="24"/>
          <w:szCs w:val="24"/>
          <w:lang w:val="ru-RU"/>
        </w:rPr>
        <w:t xml:space="preserve"> задачи и методов планирования муниципальных и региональных программ привела к разрозненности и непоследовательности мероприятий, позволяющих улучшить положение </w:t>
      </w:r>
      <w:proofErr w:type="spellStart"/>
      <w:r w:rsidR="00040908" w:rsidRPr="00FD30B2">
        <w:rPr>
          <w:rFonts w:cs="Times New Roman"/>
          <w:sz w:val="24"/>
          <w:szCs w:val="24"/>
          <w:lang w:val="ru-RU"/>
        </w:rPr>
        <w:t>монопрофильных</w:t>
      </w:r>
      <w:proofErr w:type="spellEnd"/>
      <w:r w:rsidR="00040908" w:rsidRPr="00FD30B2">
        <w:rPr>
          <w:rFonts w:cs="Times New Roman"/>
          <w:sz w:val="24"/>
          <w:szCs w:val="24"/>
          <w:lang w:val="ru-RU"/>
        </w:rPr>
        <w:t xml:space="preserve"> муниципальных образований. Ограниченность ресурсов и не проработанность действий по их перераспределению усугубило данную проблематику. Во главу угла выделен недостаток, связанный с формированием механизма синхронизации при разработке и актуализации региональных или муниципальных программ, мастер–планов экономической безопасности </w:t>
      </w:r>
      <w:proofErr w:type="spellStart"/>
      <w:r w:rsidR="00040908" w:rsidRPr="00FD30B2">
        <w:rPr>
          <w:rFonts w:cs="Times New Roman"/>
          <w:sz w:val="24"/>
          <w:szCs w:val="24"/>
          <w:lang w:val="ru-RU"/>
        </w:rPr>
        <w:t>монопрофильных</w:t>
      </w:r>
      <w:proofErr w:type="spellEnd"/>
      <w:r w:rsidR="00040908" w:rsidRPr="00FD30B2">
        <w:rPr>
          <w:rFonts w:cs="Times New Roman"/>
          <w:sz w:val="24"/>
          <w:szCs w:val="24"/>
          <w:lang w:val="ru-RU"/>
        </w:rPr>
        <w:t xml:space="preserve"> муниципальных образований. Актуальность данной темы исследования дополнена фактором опосредованного взаимодействия между субъектами региональной и муниципальной среды. Целью исследования является формирование механизма синхронизации при разработке и актуализации региональных или муниципальных программ, мастер–планов экономической безопасности </w:t>
      </w:r>
      <w:proofErr w:type="spellStart"/>
      <w:r w:rsidR="00040908" w:rsidRPr="00FD30B2">
        <w:rPr>
          <w:rFonts w:cs="Times New Roman"/>
          <w:sz w:val="24"/>
          <w:szCs w:val="24"/>
          <w:lang w:val="ru-RU"/>
        </w:rPr>
        <w:t>монопрофильных</w:t>
      </w:r>
      <w:proofErr w:type="spellEnd"/>
      <w:r w:rsidR="00040908" w:rsidRPr="00FD30B2">
        <w:rPr>
          <w:rFonts w:cs="Times New Roman"/>
          <w:sz w:val="24"/>
          <w:szCs w:val="24"/>
          <w:lang w:val="ru-RU"/>
        </w:rPr>
        <w:t xml:space="preserve"> муниципальных образований. В рамках задач исследования необходимо рассмотреть сущность региональных и муниципальных программ, мастер–планов, определить основные документы, регламентирующие экономическую безопасность в </w:t>
      </w:r>
      <w:proofErr w:type="spellStart"/>
      <w:r w:rsidR="00040908" w:rsidRPr="00FD30B2">
        <w:rPr>
          <w:rFonts w:cs="Times New Roman"/>
          <w:sz w:val="24"/>
          <w:szCs w:val="24"/>
          <w:lang w:val="ru-RU"/>
        </w:rPr>
        <w:t>монопрофильных</w:t>
      </w:r>
      <w:proofErr w:type="spellEnd"/>
      <w:r w:rsidR="00040908" w:rsidRPr="00FD30B2">
        <w:rPr>
          <w:rFonts w:cs="Times New Roman"/>
          <w:sz w:val="24"/>
          <w:szCs w:val="24"/>
          <w:lang w:val="ru-RU"/>
        </w:rPr>
        <w:t xml:space="preserve"> муниципальных образований, выявить механизмы экономической безопасности </w:t>
      </w:r>
      <w:proofErr w:type="spellStart"/>
      <w:r w:rsidR="00040908" w:rsidRPr="00FD30B2">
        <w:rPr>
          <w:rFonts w:cs="Times New Roman"/>
          <w:sz w:val="24"/>
          <w:szCs w:val="24"/>
          <w:lang w:val="ru-RU"/>
        </w:rPr>
        <w:t>монопрофильных</w:t>
      </w:r>
      <w:proofErr w:type="spellEnd"/>
      <w:r w:rsidR="00040908" w:rsidRPr="00FD30B2">
        <w:rPr>
          <w:rFonts w:cs="Times New Roman"/>
          <w:sz w:val="24"/>
          <w:szCs w:val="24"/>
          <w:lang w:val="ru-RU"/>
        </w:rPr>
        <w:t xml:space="preserve"> муниципальных образований, сформировать механизм синхронизации при разработке и актуализации региональных или муниципальных программ, мастер–планов экономической безопасности </w:t>
      </w:r>
      <w:proofErr w:type="spellStart"/>
      <w:r w:rsidR="00040908" w:rsidRPr="00FD30B2">
        <w:rPr>
          <w:rFonts w:cs="Times New Roman"/>
          <w:sz w:val="24"/>
          <w:szCs w:val="24"/>
          <w:lang w:val="ru-RU"/>
        </w:rPr>
        <w:t>монопрофильных</w:t>
      </w:r>
      <w:proofErr w:type="spellEnd"/>
      <w:r w:rsidR="00040908" w:rsidRPr="00FD30B2">
        <w:rPr>
          <w:rFonts w:cs="Times New Roman"/>
          <w:sz w:val="24"/>
          <w:szCs w:val="24"/>
          <w:lang w:val="ru-RU"/>
        </w:rPr>
        <w:t xml:space="preserve"> муниципальных образований. В качестве инструментов написания научной статьи выступают: метод сущностного восприятия объекта, метод группировки совокупных данных, метод дифференциации понятийной основы, метод нормативного рассмотрения, метод </w:t>
      </w:r>
      <w:proofErr w:type="spellStart"/>
      <w:r w:rsidR="00040908" w:rsidRPr="00FD30B2">
        <w:rPr>
          <w:rFonts w:cs="Times New Roman"/>
          <w:sz w:val="24"/>
          <w:szCs w:val="24"/>
          <w:lang w:val="ru-RU"/>
        </w:rPr>
        <w:t>имплицирования</w:t>
      </w:r>
      <w:proofErr w:type="spellEnd"/>
      <w:r w:rsidR="00040908" w:rsidRPr="00FD30B2">
        <w:rPr>
          <w:rFonts w:cs="Times New Roman"/>
          <w:sz w:val="24"/>
          <w:szCs w:val="24"/>
          <w:lang w:val="ru-RU"/>
        </w:rPr>
        <w:t xml:space="preserve"> авторского мнения, метод единых противоречий.</w:t>
      </w:r>
    </w:p>
    <w:p w:rsidR="00040908" w:rsidRPr="00FD30B2" w:rsidRDefault="00040908" w:rsidP="00FD30B2">
      <w:pPr>
        <w:ind w:firstLine="709"/>
        <w:rPr>
          <w:rFonts w:cs="Times New Roman"/>
          <w:sz w:val="24"/>
          <w:szCs w:val="24"/>
          <w:lang w:val="ru-RU"/>
        </w:rPr>
      </w:pPr>
      <w:r w:rsidRPr="00FD30B2">
        <w:rPr>
          <w:rFonts w:cs="Times New Roman"/>
          <w:b/>
          <w:bCs/>
          <w:sz w:val="24"/>
          <w:szCs w:val="24"/>
          <w:lang w:val="ru-RU"/>
        </w:rPr>
        <w:t xml:space="preserve">Ключевые слова: </w:t>
      </w:r>
      <w:r w:rsidRPr="00FD30B2">
        <w:rPr>
          <w:rFonts w:cs="Times New Roman"/>
          <w:sz w:val="24"/>
          <w:szCs w:val="24"/>
          <w:lang w:val="ru-RU"/>
        </w:rPr>
        <w:t>муниципальная программа, региональная программа, моногород, экономическая безопасность, муниципальные образования</w:t>
      </w:r>
    </w:p>
    <w:p w:rsidR="00040908" w:rsidRPr="00FD30B2" w:rsidRDefault="00040908" w:rsidP="00FD30B2">
      <w:pPr>
        <w:ind w:firstLine="709"/>
        <w:rPr>
          <w:rFonts w:cs="Times New Roman"/>
          <w:szCs w:val="28"/>
          <w:lang w:val="ru-RU"/>
        </w:rPr>
      </w:pPr>
      <w:r w:rsidRPr="00FD30B2">
        <w:rPr>
          <w:rFonts w:cs="Times New Roman"/>
          <w:szCs w:val="28"/>
          <w:lang w:val="ru-RU"/>
        </w:rPr>
        <w:t xml:space="preserve">Верификация </w:t>
      </w:r>
      <w:proofErr w:type="spellStart"/>
      <w:r w:rsidRPr="00FD30B2">
        <w:rPr>
          <w:rFonts w:cs="Times New Roman"/>
          <w:szCs w:val="28"/>
          <w:lang w:val="ru-RU"/>
        </w:rPr>
        <w:t>монопрофильных</w:t>
      </w:r>
      <w:proofErr w:type="spellEnd"/>
      <w:r w:rsidRPr="00FD30B2">
        <w:rPr>
          <w:rFonts w:cs="Times New Roman"/>
          <w:szCs w:val="28"/>
          <w:lang w:val="ru-RU"/>
        </w:rPr>
        <w:t xml:space="preserve"> городов выступает с одной стороны, предпосылкой развития современной экономики муниципального образования, а с другой вероятностной угрозой экономической безопасности данной </w:t>
      </w:r>
      <w:r w:rsidRPr="00FD30B2">
        <w:rPr>
          <w:rFonts w:cs="Times New Roman"/>
          <w:szCs w:val="28"/>
          <w:lang w:val="ru-RU"/>
        </w:rPr>
        <w:lastRenderedPageBreak/>
        <w:t xml:space="preserve">территории. Информация, сосредоточенная в рамках региональных и муниципальных программ, мастер–планов, являющаяся основой верификационных процессов, продуцирует появление новых алгоритмов развития </w:t>
      </w:r>
      <w:proofErr w:type="spellStart"/>
      <w:r w:rsidRPr="00FD30B2">
        <w:rPr>
          <w:rFonts w:cs="Times New Roman"/>
          <w:szCs w:val="28"/>
          <w:lang w:val="ru-RU"/>
        </w:rPr>
        <w:t>монопрофильных</w:t>
      </w:r>
      <w:proofErr w:type="spellEnd"/>
      <w:r w:rsidRPr="00FD30B2">
        <w:rPr>
          <w:rFonts w:cs="Times New Roman"/>
          <w:szCs w:val="28"/>
          <w:lang w:val="ru-RU"/>
        </w:rPr>
        <w:t xml:space="preserve"> муниципальных образований. При этом, разрозненность и декомпиляция программ и мастер–планов подрывает основы экономической безопасности </w:t>
      </w:r>
      <w:proofErr w:type="spellStart"/>
      <w:r w:rsidRPr="00FD30B2">
        <w:rPr>
          <w:rFonts w:cs="Times New Roman"/>
          <w:szCs w:val="28"/>
          <w:lang w:val="ru-RU"/>
        </w:rPr>
        <w:t>монопрофильных</w:t>
      </w:r>
      <w:proofErr w:type="spellEnd"/>
      <w:r w:rsidRPr="00FD30B2">
        <w:rPr>
          <w:rFonts w:cs="Times New Roman"/>
          <w:szCs w:val="28"/>
          <w:lang w:val="ru-RU"/>
        </w:rPr>
        <w:t xml:space="preserve"> муниципальных образований. Данное обстоятельство регламентировано следующими принципиальными предпосылками. </w:t>
      </w:r>
    </w:p>
    <w:p w:rsidR="00040908" w:rsidRPr="00FD30B2" w:rsidRDefault="00040908" w:rsidP="00FD30B2">
      <w:pPr>
        <w:ind w:firstLine="709"/>
        <w:rPr>
          <w:rFonts w:cs="Times New Roman"/>
          <w:szCs w:val="28"/>
          <w:lang w:val="ru-RU"/>
        </w:rPr>
      </w:pPr>
      <w:r w:rsidRPr="00FD30B2">
        <w:rPr>
          <w:rFonts w:cs="Times New Roman"/>
          <w:szCs w:val="28"/>
          <w:lang w:val="ru-RU"/>
        </w:rPr>
        <w:t xml:space="preserve">Отсутствие синхронности региональных или муниципальных программ, мастер–планов экономической безопасности </w:t>
      </w:r>
      <w:proofErr w:type="spellStart"/>
      <w:r w:rsidRPr="00FD30B2">
        <w:rPr>
          <w:rFonts w:cs="Times New Roman"/>
          <w:szCs w:val="28"/>
          <w:lang w:val="ru-RU"/>
        </w:rPr>
        <w:t>монопрофильных</w:t>
      </w:r>
      <w:proofErr w:type="spellEnd"/>
      <w:r w:rsidRPr="00FD30B2">
        <w:rPr>
          <w:rFonts w:cs="Times New Roman"/>
          <w:szCs w:val="28"/>
          <w:lang w:val="ru-RU"/>
        </w:rPr>
        <w:t xml:space="preserve"> муниципальных образований приводит к формированию дисбаланса и появлению дополнительных угроз функционирования моногородов. Выделенная предпосылка определяется двумя важными чертами. Основа разграничения органов региональной и муниципальной власти приводит к дифференциации подходов в рамках поддержки </w:t>
      </w:r>
      <w:proofErr w:type="spellStart"/>
      <w:r w:rsidRPr="00FD30B2">
        <w:rPr>
          <w:rFonts w:cs="Times New Roman"/>
          <w:szCs w:val="28"/>
          <w:lang w:val="ru-RU"/>
        </w:rPr>
        <w:t>монопрофильных</w:t>
      </w:r>
      <w:proofErr w:type="spellEnd"/>
      <w:r w:rsidRPr="00FD30B2">
        <w:rPr>
          <w:rFonts w:cs="Times New Roman"/>
          <w:szCs w:val="28"/>
          <w:lang w:val="ru-RU"/>
        </w:rPr>
        <w:t xml:space="preserve"> муниципальных образований. В связи с ограниченностью местных бюджетов, органы местного самоуправления разрабатывают программы, направленные на реализацию мероприятий, носящих «нефинансовый» характер. Органы власти субъекта Российской Федерации в качестве инструментария обеспечения экономической безопасности </w:t>
      </w:r>
      <w:proofErr w:type="spellStart"/>
      <w:r w:rsidRPr="00FD30B2">
        <w:rPr>
          <w:rFonts w:cs="Times New Roman"/>
          <w:szCs w:val="28"/>
          <w:lang w:val="ru-RU"/>
        </w:rPr>
        <w:t>монопрофильных</w:t>
      </w:r>
      <w:proofErr w:type="spellEnd"/>
      <w:r w:rsidRPr="00FD30B2">
        <w:rPr>
          <w:rFonts w:cs="Times New Roman"/>
          <w:szCs w:val="28"/>
          <w:lang w:val="ru-RU"/>
        </w:rPr>
        <w:t xml:space="preserve"> муниципальных образований используют финансовые средства – субсидии, дотации, государственные гранты и т.д. Несмотря на важность представленных выше инструментов, отсутствие синхронности и приоритетности действий обуславливает разрозненное представление проблемы развития </w:t>
      </w:r>
      <w:proofErr w:type="spellStart"/>
      <w:r w:rsidRPr="00FD30B2">
        <w:rPr>
          <w:rFonts w:cs="Times New Roman"/>
          <w:szCs w:val="28"/>
          <w:lang w:val="ru-RU"/>
        </w:rPr>
        <w:t>монопрофильных</w:t>
      </w:r>
      <w:proofErr w:type="spellEnd"/>
      <w:r w:rsidRPr="00FD30B2">
        <w:rPr>
          <w:rFonts w:cs="Times New Roman"/>
          <w:szCs w:val="28"/>
          <w:lang w:val="ru-RU"/>
        </w:rPr>
        <w:t xml:space="preserve"> муниципальных образований.</w:t>
      </w:r>
    </w:p>
    <w:p w:rsidR="00040908" w:rsidRPr="00FD30B2" w:rsidRDefault="00040908" w:rsidP="00FD30B2">
      <w:pPr>
        <w:ind w:firstLine="709"/>
        <w:rPr>
          <w:rFonts w:cs="Times New Roman"/>
          <w:szCs w:val="28"/>
          <w:lang w:val="ru-RU"/>
        </w:rPr>
      </w:pPr>
      <w:r w:rsidRPr="00FD30B2">
        <w:rPr>
          <w:rFonts w:cs="Times New Roman"/>
          <w:szCs w:val="28"/>
          <w:lang w:val="ru-RU"/>
        </w:rPr>
        <w:t xml:space="preserve">Невозможность корректной актуализации региональных или муниципальных программ, мастер–планов экономической безопасности </w:t>
      </w:r>
      <w:proofErr w:type="spellStart"/>
      <w:r w:rsidRPr="00FD30B2">
        <w:rPr>
          <w:rFonts w:cs="Times New Roman"/>
          <w:szCs w:val="28"/>
          <w:lang w:val="ru-RU"/>
        </w:rPr>
        <w:t>монопрофильных</w:t>
      </w:r>
      <w:proofErr w:type="spellEnd"/>
      <w:r w:rsidRPr="00FD30B2">
        <w:rPr>
          <w:rFonts w:cs="Times New Roman"/>
          <w:szCs w:val="28"/>
          <w:lang w:val="ru-RU"/>
        </w:rPr>
        <w:t xml:space="preserve"> муниципальных образований регламентирует процесс «устаревания» и неэффективности, вырабатываемых действенных мероприятий в рамках поддержки моногородов. В основном данная предпосылка проявляется в контексте принципа пролонгации. Продление действующих региональных и </w:t>
      </w:r>
      <w:r w:rsidRPr="00FD30B2">
        <w:rPr>
          <w:rFonts w:cs="Times New Roman"/>
          <w:szCs w:val="28"/>
          <w:lang w:val="ru-RU"/>
        </w:rPr>
        <w:lastRenderedPageBreak/>
        <w:t xml:space="preserve">муниципальных программ формирует аспект долгосрочного восприятия проблематики, что в свою очередь приводит к отставанию от намеченных целей в рамках развития и поддержки </w:t>
      </w:r>
      <w:proofErr w:type="spellStart"/>
      <w:r w:rsidRPr="00FD30B2">
        <w:rPr>
          <w:rFonts w:cs="Times New Roman"/>
          <w:szCs w:val="28"/>
          <w:lang w:val="ru-RU"/>
        </w:rPr>
        <w:t>монопрофильных</w:t>
      </w:r>
      <w:proofErr w:type="spellEnd"/>
      <w:r w:rsidRPr="00FD30B2">
        <w:rPr>
          <w:rFonts w:cs="Times New Roman"/>
          <w:szCs w:val="28"/>
          <w:lang w:val="ru-RU"/>
        </w:rPr>
        <w:t xml:space="preserve"> муниципальных образований. Возникающий разрыв во времени декларирует первостепенность новых задач и действий. Мероприятия программного типа не коррелируют с данными задачами и действиями, продуцируя дополнительно проблему синхронизации. Данные условия являются достаточно актуальными для региональных и муниципальных программ. В контексте мастер–планов ограниченность временных сроков из–за инвестиционного капитала устраняет данную проблематику. При этом, отсутствие актуализации региональных или муниципальных программ экономической безопасности </w:t>
      </w:r>
      <w:proofErr w:type="spellStart"/>
      <w:r w:rsidRPr="00FD30B2">
        <w:rPr>
          <w:rFonts w:cs="Times New Roman"/>
          <w:szCs w:val="28"/>
          <w:lang w:val="ru-RU"/>
        </w:rPr>
        <w:t>монопрофильных</w:t>
      </w:r>
      <w:proofErr w:type="spellEnd"/>
      <w:r w:rsidRPr="00FD30B2">
        <w:rPr>
          <w:rFonts w:cs="Times New Roman"/>
          <w:szCs w:val="28"/>
          <w:lang w:val="ru-RU"/>
        </w:rPr>
        <w:t xml:space="preserve"> муниципальных образований не позволяет определить наиболее приоритетные проектные действия, реализуемые через инвестиционные проекты. </w:t>
      </w:r>
    </w:p>
    <w:p w:rsidR="00040908" w:rsidRPr="00FD30B2" w:rsidRDefault="00040908" w:rsidP="00FD30B2">
      <w:pPr>
        <w:ind w:firstLine="709"/>
        <w:rPr>
          <w:rFonts w:cs="Times New Roman"/>
          <w:szCs w:val="28"/>
          <w:lang w:val="ru-RU"/>
        </w:rPr>
      </w:pPr>
      <w:r w:rsidRPr="00FD30B2">
        <w:rPr>
          <w:rFonts w:cs="Times New Roman"/>
          <w:szCs w:val="28"/>
          <w:lang w:val="ru-RU"/>
        </w:rPr>
        <w:t xml:space="preserve">Адаптация данных проблематик фокусирует внимание на теме синхронизации при разработке и актуализации региональных или муниципальных программ, мастер–планов экономической безопасности </w:t>
      </w:r>
      <w:proofErr w:type="spellStart"/>
      <w:r w:rsidRPr="00FD30B2">
        <w:rPr>
          <w:rFonts w:cs="Times New Roman"/>
          <w:szCs w:val="28"/>
          <w:lang w:val="ru-RU"/>
        </w:rPr>
        <w:t>монопрофильных</w:t>
      </w:r>
      <w:proofErr w:type="spellEnd"/>
      <w:r w:rsidRPr="00FD30B2">
        <w:rPr>
          <w:rFonts w:cs="Times New Roman"/>
          <w:szCs w:val="28"/>
          <w:lang w:val="ru-RU"/>
        </w:rPr>
        <w:t xml:space="preserve"> муниципальных образований. Авторский постулат данной темы исследования дополняется необходимостью разработки механизма, позволяющего наиболее просто провести синхронизацию и актуализации региональных или муниципальных программ, мастер–планов экономической безопасности </w:t>
      </w:r>
      <w:proofErr w:type="spellStart"/>
      <w:r w:rsidRPr="00FD30B2">
        <w:rPr>
          <w:rFonts w:cs="Times New Roman"/>
          <w:szCs w:val="28"/>
          <w:lang w:val="ru-RU"/>
        </w:rPr>
        <w:t>монопрофильных</w:t>
      </w:r>
      <w:proofErr w:type="spellEnd"/>
      <w:r w:rsidRPr="00FD30B2">
        <w:rPr>
          <w:rFonts w:cs="Times New Roman"/>
          <w:szCs w:val="28"/>
          <w:lang w:val="ru-RU"/>
        </w:rPr>
        <w:t xml:space="preserve"> муниципальных образований. Во–первых, механизм сформулирует алгоритм действий, направленный на реализацию данных процессов. Во–вторых, </w:t>
      </w:r>
      <w:proofErr w:type="spellStart"/>
      <w:r w:rsidRPr="00FD30B2">
        <w:rPr>
          <w:rFonts w:cs="Times New Roman"/>
          <w:szCs w:val="28"/>
          <w:lang w:val="ru-RU"/>
        </w:rPr>
        <w:t>имплицирование</w:t>
      </w:r>
      <w:proofErr w:type="spellEnd"/>
      <w:r w:rsidRPr="00FD30B2">
        <w:rPr>
          <w:rFonts w:cs="Times New Roman"/>
          <w:szCs w:val="28"/>
          <w:lang w:val="ru-RU"/>
        </w:rPr>
        <w:t xml:space="preserve"> механизма позволит рассмотреть сущность региональных и муниципальных программ, мастер–планов. На основе выделенных постулатов можно констатировать факт, достаточной значимости и актуальности выбранной темы исследования. </w:t>
      </w:r>
    </w:p>
    <w:p w:rsidR="00040908" w:rsidRPr="00FD30B2" w:rsidRDefault="00040908" w:rsidP="00FD30B2">
      <w:pPr>
        <w:ind w:firstLine="709"/>
        <w:rPr>
          <w:rFonts w:cs="Times New Roman"/>
          <w:szCs w:val="28"/>
          <w:lang w:val="ru-RU"/>
        </w:rPr>
      </w:pPr>
      <w:r w:rsidRPr="00FD30B2">
        <w:rPr>
          <w:rFonts w:cs="Times New Roman"/>
          <w:szCs w:val="28"/>
          <w:lang w:val="ru-RU"/>
        </w:rPr>
        <w:t xml:space="preserve">Формулирование основ данной тематики определяется рассмотрением сущности региональных и муниципальных программ, мастер–планов. В рамках фокусировки на данном вопросе стоит отметить, что мнения ученых–исследователей дифференцировалось в контексте двух направлений. Первое </w:t>
      </w:r>
      <w:r w:rsidRPr="00FD30B2">
        <w:rPr>
          <w:rFonts w:cs="Times New Roman"/>
          <w:szCs w:val="28"/>
          <w:lang w:val="ru-RU"/>
        </w:rPr>
        <w:lastRenderedPageBreak/>
        <w:t>направление продуцирует однообразие данных понятий. В рамках представленного мнения региональные и муниципальные программы, мастер–планы определяются как инструменты, состоящие из элементов социально–экономической среды разграниченных территориальными сферами применения [9]. Выделенная дефиниция дополняется теми фактами, что условие однообразия среды формируется из равнозначными путей или направлений развития социально–экономической среды [5]. Кроме того, существует мнение, что региональные и муниципальные программы, мастер–планы по своей сути имеют схожий характер и отличаются лишь реализацией в форме финансовых инструментов. Региональные и муниципальные образования – субсидиарными средствами [12], мастер–планы – инвестиционными вложениями [1].</w:t>
      </w:r>
    </w:p>
    <w:p w:rsidR="00040908" w:rsidRDefault="00040908" w:rsidP="00FD30B2">
      <w:pPr>
        <w:ind w:firstLine="709"/>
        <w:rPr>
          <w:rFonts w:cs="Times New Roman"/>
          <w:szCs w:val="28"/>
          <w:lang w:val="ru-RU"/>
        </w:rPr>
      </w:pPr>
      <w:r w:rsidRPr="00FD30B2">
        <w:rPr>
          <w:rFonts w:cs="Times New Roman"/>
          <w:szCs w:val="28"/>
          <w:lang w:val="ru-RU"/>
        </w:rPr>
        <w:t xml:space="preserve">Вторым направлением выступает полная обособленность данных понятий. В аспекте данной трактовки можно отметить, что региональная программа, муниципальная программа и мастер–планы оказывают влияние на совершенно разный субъективный состав территориального разнообразия [3]. Также, региональные и муниципальные программы относятся к введению органов власти специальной компетенции [11]. Мастер–планы выступают стратегическим документом, который направлен на решение вопросов в области управления городской средой [8]. Разносторонняя основа данных </w:t>
      </w:r>
      <w:proofErr w:type="spellStart"/>
      <w:r w:rsidRPr="00FD30B2">
        <w:rPr>
          <w:rFonts w:cs="Times New Roman"/>
          <w:szCs w:val="28"/>
          <w:lang w:val="ru-RU"/>
        </w:rPr>
        <w:t>дефиниционных</w:t>
      </w:r>
      <w:proofErr w:type="spellEnd"/>
      <w:r w:rsidRPr="00FD30B2">
        <w:rPr>
          <w:rFonts w:cs="Times New Roman"/>
          <w:szCs w:val="28"/>
          <w:lang w:val="ru-RU"/>
        </w:rPr>
        <w:t xml:space="preserve"> начал сформировала сущность региональных и муниципальных программ, мастер–планов (рисунок 1). </w:t>
      </w:r>
    </w:p>
    <w:p w:rsidR="004C1EAC" w:rsidRPr="004C1EAC" w:rsidRDefault="004C1EAC" w:rsidP="004C1EAC">
      <w:pPr>
        <w:ind w:firstLine="709"/>
        <w:rPr>
          <w:rFonts w:cs="Times New Roman"/>
          <w:szCs w:val="28"/>
          <w:lang w:val="ru-RU"/>
        </w:rPr>
      </w:pPr>
      <w:r w:rsidRPr="00FD30B2">
        <w:rPr>
          <w:rFonts w:cs="Times New Roman"/>
          <w:szCs w:val="28"/>
          <w:lang w:val="ru-RU"/>
        </w:rPr>
        <w:t>Региональная программа – это документ, являющейся дифференциацией целевых комплексных инструментов регулирования и управления стратегическими функциями социально–экономического положения субъекта Российской Федерации [6]. В рамках региональных программ ограниченные ресурсы направлены на решение первостепенных задач.</w:t>
      </w:r>
      <w:r w:rsidRPr="004C1EAC">
        <w:rPr>
          <w:rFonts w:cs="Times New Roman"/>
          <w:szCs w:val="28"/>
          <w:lang w:val="ru-RU"/>
        </w:rPr>
        <w:t xml:space="preserve"> </w:t>
      </w:r>
      <w:r w:rsidRPr="00FD30B2">
        <w:rPr>
          <w:rFonts w:cs="Times New Roman"/>
          <w:szCs w:val="28"/>
          <w:lang w:val="ru-RU"/>
        </w:rPr>
        <w:t>Региональные программы включают в себя региональные, федеральные и межгосударственные компоненты.</w:t>
      </w:r>
    </w:p>
    <w:p w:rsidR="000B0753" w:rsidRDefault="005175C4" w:rsidP="001169B5">
      <w:pPr>
        <w:spacing w:line="240" w:lineRule="auto"/>
        <w:ind w:firstLine="709"/>
        <w:jc w:val="center"/>
        <w:rPr>
          <w:rFonts w:cs="Times New Roman"/>
          <w:sz w:val="24"/>
          <w:szCs w:val="24"/>
          <w:lang w:val="ru-RU"/>
        </w:rPr>
      </w:pPr>
      <w:r>
        <w:rPr>
          <w:rFonts w:cs="Times New Roman"/>
          <w:noProof/>
          <w:sz w:val="24"/>
          <w:szCs w:val="24"/>
          <w:lang w:val="ru-RU" w:eastAsia="ru-RU"/>
        </w:rPr>
        <w:lastRenderedPageBreak/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315595</wp:posOffset>
                </wp:positionH>
                <wp:positionV relativeFrom="paragraph">
                  <wp:posOffset>15240</wp:posOffset>
                </wp:positionV>
                <wp:extent cx="5763895" cy="6139815"/>
                <wp:effectExtent l="0" t="0" r="122555" b="0"/>
                <wp:wrapThrough wrapText="bothSides">
                  <wp:wrapPolygon edited="0">
                    <wp:start x="500" y="603"/>
                    <wp:lineTo x="500" y="2815"/>
                    <wp:lineTo x="714" y="2882"/>
                    <wp:lineTo x="3712" y="2882"/>
                    <wp:lineTo x="928" y="3217"/>
                    <wp:lineTo x="500" y="3351"/>
                    <wp:lineTo x="500" y="5630"/>
                    <wp:lineTo x="1999" y="6099"/>
                    <wp:lineTo x="785" y="6099"/>
                    <wp:lineTo x="500" y="6166"/>
                    <wp:lineTo x="500" y="12331"/>
                    <wp:lineTo x="785" y="12733"/>
                    <wp:lineTo x="500" y="12800"/>
                    <wp:lineTo x="500" y="14543"/>
                    <wp:lineTo x="785" y="14811"/>
                    <wp:lineTo x="500" y="14878"/>
                    <wp:lineTo x="500" y="21178"/>
                    <wp:lineTo x="8210" y="21513"/>
                    <wp:lineTo x="14920" y="21513"/>
                    <wp:lineTo x="14920" y="15749"/>
                    <wp:lineTo x="22059" y="15414"/>
                    <wp:lineTo x="22059" y="3284"/>
                    <wp:lineTo x="19061" y="2882"/>
                    <wp:lineTo x="22059" y="2882"/>
                    <wp:lineTo x="22059" y="603"/>
                    <wp:lineTo x="500" y="603"/>
                  </wp:wrapPolygon>
                </wp:wrapThrough>
                <wp:docPr id="54" name="Полотно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80279" y="200875"/>
                            <a:ext cx="1714486" cy="590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034B78" w:rsidRDefault="00040908" w:rsidP="001169B5">
                              <w:pPr>
                                <w:ind w:firstLine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РЕГИОНАЛЬНАЯ ПРОГРАММА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237323" y="200025"/>
                            <a:ext cx="1713636" cy="591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034B78" w:rsidRDefault="00040908" w:rsidP="001169B5">
                              <w:pPr>
                                <w:ind w:firstLine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МУНИЦИПАЛЬНАЯ ПРОГРАММА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171964" y="200875"/>
                            <a:ext cx="1713636" cy="591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034B78" w:rsidRDefault="00040908" w:rsidP="001169B5">
                              <w:pPr>
                                <w:ind w:firstLine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МАСТЕР–ПЛАН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80279" y="943831"/>
                            <a:ext cx="1714486" cy="6477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034B78" w:rsidRDefault="00040908" w:rsidP="001169B5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Дифференцированные</w:t>
                              </w:r>
                              <w:proofErr w:type="spellEnd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целевые</w:t>
                              </w:r>
                              <w:proofErr w:type="spellEnd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компоненты</w:t>
                              </w:r>
                              <w:proofErr w:type="spellEnd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программы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80279" y="1743742"/>
                            <a:ext cx="1714486" cy="6477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040908" w:rsidRDefault="00040908" w:rsidP="001169B5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 w:rsidRPr="00040908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Регулирует социально–экономическое развитие субъекта РФ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80279" y="2530901"/>
                            <a:ext cx="1714486" cy="9809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040908" w:rsidRDefault="00040908" w:rsidP="00D82633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 w:rsidRPr="00040908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Определяются как региональные, федеральные и межгосударственные компоненты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80279" y="3641086"/>
                            <a:ext cx="1714486" cy="4938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034B78" w:rsidRDefault="00040908" w:rsidP="000B0753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Выравнивают</w:t>
                              </w:r>
                              <w:proofErr w:type="spellEnd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межрайонные</w:t>
                              </w:r>
                              <w:proofErr w:type="spellEnd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различия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0279" y="4231880"/>
                            <a:ext cx="1714486" cy="823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034B78" w:rsidRDefault="00040908" w:rsidP="000B0753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Формируют</w:t>
                              </w:r>
                              <w:proofErr w:type="spellEnd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оптимальную</w:t>
                              </w:r>
                              <w:proofErr w:type="spellEnd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территориальную</w:t>
                              </w:r>
                              <w:proofErr w:type="spellEnd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структуру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80279" y="5131248"/>
                            <a:ext cx="1714486" cy="876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034B78" w:rsidRDefault="00040908" w:rsidP="000B0753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Направлены</w:t>
                              </w:r>
                              <w:proofErr w:type="spellEnd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на</w:t>
                              </w:r>
                              <w:proofErr w:type="spellEnd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поддержку</w:t>
                              </w:r>
                              <w:proofErr w:type="spellEnd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производственной</w:t>
                              </w:r>
                              <w:proofErr w:type="spellEnd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сферы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237323" y="943831"/>
                            <a:ext cx="1713636" cy="1206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040908" w:rsidRDefault="00040908" w:rsidP="001169B5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 w:rsidRPr="00040908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Составляющий элемент региональных и федеральных планов социально–экономического развития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237323" y="2311585"/>
                            <a:ext cx="1713636" cy="819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040908" w:rsidRDefault="00040908" w:rsidP="00D82633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 w:rsidRPr="00040908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Описание муниципальных проблем в рамках целевого характер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237323" y="3245806"/>
                            <a:ext cx="1713636" cy="818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034B78" w:rsidRDefault="00040908" w:rsidP="000B0753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Формируют</w:t>
                              </w:r>
                              <w:proofErr w:type="spellEnd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пути</w:t>
                              </w:r>
                              <w:proofErr w:type="spellEnd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развития</w:t>
                              </w:r>
                              <w:proofErr w:type="spellEnd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муниципальных</w:t>
                              </w:r>
                              <w:proofErr w:type="spellEnd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территорий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37323" y="4134973"/>
                            <a:ext cx="1713636" cy="99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040908" w:rsidRDefault="00040908" w:rsidP="000B0753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 w:rsidRPr="00040908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Выражает регулирующую составляющую при реализации муниципальных планов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237323" y="5236656"/>
                            <a:ext cx="1713636" cy="841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034B78" w:rsidRDefault="00040908" w:rsidP="000B0753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Содержат</w:t>
                              </w:r>
                              <w:proofErr w:type="spellEnd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механизмы</w:t>
                              </w:r>
                              <w:proofErr w:type="spellEnd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управления</w:t>
                              </w:r>
                              <w:proofErr w:type="spellEnd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муниципальным</w:t>
                              </w:r>
                              <w:proofErr w:type="spellEnd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образованием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171964" y="943831"/>
                            <a:ext cx="1713636" cy="520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034B78" w:rsidRDefault="00040908" w:rsidP="001169B5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Выступает</w:t>
                              </w:r>
                              <w:proofErr w:type="spellEnd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генеральным</w:t>
                              </w:r>
                              <w:proofErr w:type="spellEnd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планом</w:t>
                              </w:r>
                              <w:proofErr w:type="spellEnd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169B5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проекта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171964" y="1591580"/>
                            <a:ext cx="1714486" cy="472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034B78" w:rsidRDefault="00040908" w:rsidP="00D82633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Среднесрочные</w:t>
                              </w:r>
                              <w:proofErr w:type="spellEnd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 xml:space="preserve"> и </w:t>
                              </w: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долгосрочные</w:t>
                              </w:r>
                              <w:proofErr w:type="spellEnd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планы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4172814" y="2150073"/>
                            <a:ext cx="1713636" cy="6477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034B78" w:rsidRDefault="00040908" w:rsidP="00D82633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Используются</w:t>
                              </w:r>
                              <w:proofErr w:type="spellEnd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для</w:t>
                              </w:r>
                              <w:proofErr w:type="spellEnd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стратегического</w:t>
                              </w:r>
                              <w:proofErr w:type="spellEnd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развития</w:t>
                              </w:r>
                              <w:proofErr w:type="spellEnd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территории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172814" y="2940632"/>
                            <a:ext cx="1713636" cy="6477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034B78" w:rsidRDefault="00040908" w:rsidP="000B0753">
                              <w:pPr>
                                <w:spacing w:line="240" w:lineRule="auto"/>
                                <w:ind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Создают</w:t>
                              </w:r>
                              <w:proofErr w:type="spellEnd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качественное</w:t>
                              </w:r>
                              <w:proofErr w:type="spellEnd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развитие</w:t>
                              </w:r>
                              <w:proofErr w:type="spellEnd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городской</w:t>
                              </w:r>
                              <w:proofErr w:type="spellEnd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среды</w:t>
                              </w:r>
                              <w:proofErr w:type="spellEnd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171964" y="3709091"/>
                            <a:ext cx="1713636" cy="6477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034B78" w:rsidRDefault="00040908" w:rsidP="000B0753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Аккумулирует</w:t>
                              </w:r>
                              <w:proofErr w:type="spellEnd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несколько</w:t>
                              </w:r>
                              <w:proofErr w:type="spellEnd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направлений</w:t>
                              </w:r>
                              <w:proofErr w:type="spellEnd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развития</w:t>
                              </w:r>
                              <w:proofErr w:type="spellEnd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34B78">
                                <w:rPr>
                                  <w:sz w:val="20"/>
                                  <w:szCs w:val="20"/>
                                </w:rPr>
                                <w:t>территории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86"/>
                        <wps:cNvCnPr>
                          <a:cxnSpLocks noChangeShapeType="1"/>
                          <a:stCxn id="63" idx="2"/>
                          <a:endCxn id="66" idx="0"/>
                        </wps:cNvCnPr>
                        <wps:spPr bwMode="auto">
                          <a:xfrm>
                            <a:off x="1037947" y="804421"/>
                            <a:ext cx="850" cy="1266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" name="AutoShape 87"/>
                        <wps:cNvCnPr>
                          <a:cxnSpLocks noChangeShapeType="1"/>
                          <a:stCxn id="66" idx="2"/>
                          <a:endCxn id="67" idx="0"/>
                        </wps:cNvCnPr>
                        <wps:spPr bwMode="auto">
                          <a:xfrm>
                            <a:off x="1037947" y="1604331"/>
                            <a:ext cx="850" cy="1266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" name="AutoShape 88"/>
                        <wps:cNvCnPr>
                          <a:cxnSpLocks noChangeShapeType="1"/>
                          <a:stCxn id="67" idx="2"/>
                          <a:endCxn id="68" idx="0"/>
                        </wps:cNvCnPr>
                        <wps:spPr bwMode="auto">
                          <a:xfrm>
                            <a:off x="1037947" y="2404242"/>
                            <a:ext cx="850" cy="1139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" name="AutoShape 89"/>
                        <wps:cNvCnPr>
                          <a:cxnSpLocks noChangeShapeType="1"/>
                          <a:stCxn id="68" idx="2"/>
                          <a:endCxn id="69" idx="0"/>
                        </wps:cNvCnPr>
                        <wps:spPr bwMode="auto">
                          <a:xfrm>
                            <a:off x="1037947" y="3524627"/>
                            <a:ext cx="850" cy="1037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" name="AutoShape 90"/>
                        <wps:cNvCnPr>
                          <a:cxnSpLocks noChangeShapeType="1"/>
                          <a:stCxn id="69" idx="2"/>
                          <a:endCxn id="70" idx="0"/>
                        </wps:cNvCnPr>
                        <wps:spPr bwMode="auto">
                          <a:xfrm>
                            <a:off x="1037947" y="4147724"/>
                            <a:ext cx="850" cy="71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" name="AutoShape 91"/>
                        <wps:cNvCnPr>
                          <a:cxnSpLocks noChangeShapeType="1"/>
                          <a:stCxn id="70" idx="2"/>
                          <a:endCxn id="71" idx="0"/>
                        </wps:cNvCnPr>
                        <wps:spPr bwMode="auto">
                          <a:xfrm>
                            <a:off x="1037947" y="5068344"/>
                            <a:ext cx="850" cy="501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" name="AutoShape 92"/>
                        <wps:cNvCnPr>
                          <a:cxnSpLocks noChangeShapeType="1"/>
                          <a:stCxn id="64" idx="2"/>
                          <a:endCxn id="72" idx="0"/>
                        </wps:cNvCnPr>
                        <wps:spPr bwMode="auto">
                          <a:xfrm>
                            <a:off x="3094991" y="804421"/>
                            <a:ext cx="850" cy="1266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" name="AutoShape 93"/>
                        <wps:cNvCnPr>
                          <a:cxnSpLocks noChangeShapeType="1"/>
                          <a:stCxn id="72" idx="2"/>
                          <a:endCxn id="73" idx="0"/>
                        </wps:cNvCnPr>
                        <wps:spPr bwMode="auto">
                          <a:xfrm>
                            <a:off x="3094991" y="2162824"/>
                            <a:ext cx="850" cy="1360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" name="AutoShape 94"/>
                        <wps:cNvCnPr>
                          <a:cxnSpLocks noChangeShapeType="1"/>
                          <a:stCxn id="73" idx="2"/>
                          <a:endCxn id="74" idx="0"/>
                        </wps:cNvCnPr>
                        <wps:spPr bwMode="auto">
                          <a:xfrm>
                            <a:off x="3094991" y="3143798"/>
                            <a:ext cx="850" cy="892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" name="AutoShape 95"/>
                        <wps:cNvCnPr>
                          <a:cxnSpLocks noChangeShapeType="1"/>
                          <a:stCxn id="74" idx="2"/>
                          <a:endCxn id="75" idx="0"/>
                        </wps:cNvCnPr>
                        <wps:spPr bwMode="auto">
                          <a:xfrm>
                            <a:off x="3094991" y="4077169"/>
                            <a:ext cx="850" cy="450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" name="AutoShape 96"/>
                        <wps:cNvCnPr>
                          <a:cxnSpLocks noChangeShapeType="1"/>
                          <a:stCxn id="75" idx="2"/>
                          <a:endCxn id="76" idx="0"/>
                        </wps:cNvCnPr>
                        <wps:spPr bwMode="auto">
                          <a:xfrm>
                            <a:off x="3094991" y="5143999"/>
                            <a:ext cx="850" cy="799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3" name="AutoShape 97"/>
                        <wps:cNvCnPr>
                          <a:cxnSpLocks noChangeShapeType="1"/>
                          <a:stCxn id="65" idx="2"/>
                          <a:endCxn id="77" idx="0"/>
                        </wps:cNvCnPr>
                        <wps:spPr bwMode="auto">
                          <a:xfrm>
                            <a:off x="5028782" y="805271"/>
                            <a:ext cx="850" cy="1258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4" name="AutoShape 98"/>
                        <wps:cNvCnPr>
                          <a:cxnSpLocks noChangeShapeType="1"/>
                          <a:stCxn id="77" idx="2"/>
                          <a:endCxn id="78" idx="0"/>
                        </wps:cNvCnPr>
                        <wps:spPr bwMode="auto">
                          <a:xfrm>
                            <a:off x="5028782" y="1476822"/>
                            <a:ext cx="850" cy="1020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5" name="AutoShape 99"/>
                        <wps:cNvCnPr>
                          <a:cxnSpLocks noChangeShapeType="1"/>
                          <a:stCxn id="78" idx="2"/>
                          <a:endCxn id="79" idx="0"/>
                        </wps:cNvCnPr>
                        <wps:spPr bwMode="auto">
                          <a:xfrm>
                            <a:off x="5029632" y="2076967"/>
                            <a:ext cx="850" cy="603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6" name="AutoShape 100"/>
                        <wps:cNvCnPr>
                          <a:cxnSpLocks noChangeShapeType="1"/>
                          <a:stCxn id="79" idx="2"/>
                          <a:endCxn id="80" idx="0"/>
                        </wps:cNvCnPr>
                        <wps:spPr bwMode="auto">
                          <a:xfrm>
                            <a:off x="5030482" y="2810573"/>
                            <a:ext cx="850" cy="1173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7" name="AutoShape 101"/>
                        <wps:cNvCnPr>
                          <a:cxnSpLocks noChangeShapeType="1"/>
                          <a:stCxn id="80" idx="2"/>
                          <a:endCxn id="81" idx="0"/>
                        </wps:cNvCnPr>
                        <wps:spPr bwMode="auto">
                          <a:xfrm flipH="1">
                            <a:off x="5028782" y="3601132"/>
                            <a:ext cx="1700" cy="952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98" o:spid="_x0000_s1026" editas="canvas" style="position:absolute;left:0;text-align:left;margin-left:24.85pt;margin-top:1.2pt;width:453.85pt;height:483.45pt;z-index:251658240;mso-position-horizontal-relative:margin;mso-width-relative:margin" coordsize="57638,61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638;height:61398;visibility:visible;mso-wrap-style:square">
                  <v:fill o:detectmouseclick="t"/>
                  <v:path o:connecttype="none"/>
                </v:shape>
                <v:rect id="Rectangle 67" o:spid="_x0000_s1028" style="position:absolute;left:1802;top:2008;width:17145;height:5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" strokeweight="2pt">
                  <v:stroke dashstyle="longDash"/>
                  <v:textbox>
                    <w:txbxContent>
                      <w:p w:rsidR="00040908" w:rsidRPr="00034B78" w:rsidRDefault="00040908" w:rsidP="001169B5">
                        <w:pPr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4B78">
                          <w:rPr>
                            <w:sz w:val="20"/>
                            <w:szCs w:val="20"/>
                          </w:rPr>
                          <w:t>РЕГИОНАЛЬНАЯ ПРОГРАММА</w:t>
                        </w:r>
                      </w:p>
                    </w:txbxContent>
                  </v:textbox>
                </v:rect>
                <v:rect id="Rectangle 68" o:spid="_x0000_s1029" style="position:absolute;left:22373;top:2000;width:17136;height:5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" strokeweight="2pt">
                  <v:stroke dashstyle="longDash"/>
                  <v:textbox>
                    <w:txbxContent>
                      <w:p w:rsidR="00040908" w:rsidRPr="00034B78" w:rsidRDefault="00040908" w:rsidP="001169B5">
                        <w:pPr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4B78">
                          <w:rPr>
                            <w:sz w:val="20"/>
                            <w:szCs w:val="20"/>
                          </w:rPr>
                          <w:t>МУНИЦИПАЛЬНАЯ ПРОГРАММА</w:t>
                        </w:r>
                      </w:p>
                    </w:txbxContent>
                  </v:textbox>
                </v:rect>
                <v:rect id="Rectangle 69" o:spid="_x0000_s1030" style="position:absolute;left:41719;top:2008;width:17137;height:5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" strokeweight="2pt">
                  <v:stroke dashstyle="longDash"/>
                  <v:textbox>
                    <w:txbxContent>
                      <w:p w:rsidR="00040908" w:rsidRPr="00034B78" w:rsidRDefault="00040908" w:rsidP="001169B5">
                        <w:pPr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4B78">
                          <w:rPr>
                            <w:sz w:val="20"/>
                            <w:szCs w:val="20"/>
                          </w:rPr>
                          <w:t>МАСТЕР–ПЛАН</w:t>
                        </w:r>
                      </w:p>
                    </w:txbxContent>
                  </v:textbox>
                </v:rect>
                <v:rect id="Rectangle 70" o:spid="_x0000_s1031" style="position:absolute;left:1802;top:9438;width:17145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" strokeweight="2pt">
                  <v:textbox>
                    <w:txbxContent>
                      <w:p w:rsidR="00040908" w:rsidRPr="00034B78" w:rsidRDefault="00040908" w:rsidP="001169B5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4B78">
                          <w:rPr>
                            <w:sz w:val="20"/>
                            <w:szCs w:val="20"/>
                          </w:rPr>
                          <w:t>Дифференцированные целевые компоненты программы</w:t>
                        </w:r>
                      </w:p>
                    </w:txbxContent>
                  </v:textbox>
                </v:rect>
                <v:rect id="Rectangle 71" o:spid="_x0000_s1032" style="position:absolute;left:1802;top:17437;width:17145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" strokeweight="2pt">
                  <v:textbox>
                    <w:txbxContent>
                      <w:p w:rsidR="00040908" w:rsidRPr="00040908" w:rsidRDefault="00040908" w:rsidP="001169B5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  <w:lang w:val="ru-RU"/>
                          </w:rPr>
                        </w:pPr>
                        <w:r w:rsidRPr="00040908">
                          <w:rPr>
                            <w:sz w:val="20"/>
                            <w:szCs w:val="20"/>
                            <w:lang w:val="ru-RU"/>
                          </w:rPr>
                          <w:t>Регулирует социально–экономическое развитие субъекта РФ</w:t>
                        </w:r>
                      </w:p>
                    </w:txbxContent>
                  </v:textbox>
                </v:rect>
                <v:rect id="Rectangle 72" o:spid="_x0000_s1033" style="position:absolute;left:1802;top:25309;width:17145;height:9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" strokeweight="2pt">
                  <v:textbox>
                    <w:txbxContent>
                      <w:p w:rsidR="00040908" w:rsidRPr="00040908" w:rsidRDefault="00040908" w:rsidP="00D82633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  <w:lang w:val="ru-RU"/>
                          </w:rPr>
                        </w:pPr>
                        <w:r w:rsidRPr="00040908">
                          <w:rPr>
                            <w:sz w:val="20"/>
                            <w:szCs w:val="20"/>
                            <w:lang w:val="ru-RU"/>
                          </w:rPr>
                          <w:t>Определяются как региональные, федеральные и межгосударственные компоненты</w:t>
                        </w:r>
                      </w:p>
                    </w:txbxContent>
                  </v:textbox>
                </v:rect>
                <v:rect id="Rectangle 73" o:spid="_x0000_s1034" style="position:absolute;left:1802;top:36410;width:17145;height:4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" strokeweight="2pt">
                  <v:textbox>
                    <w:txbxContent>
                      <w:p w:rsidR="00040908" w:rsidRPr="00034B78" w:rsidRDefault="00040908" w:rsidP="000B0753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4B78">
                          <w:rPr>
                            <w:sz w:val="20"/>
                            <w:szCs w:val="20"/>
                          </w:rPr>
                          <w:t>Выравнивают межрайонные различия</w:t>
                        </w:r>
                      </w:p>
                    </w:txbxContent>
                  </v:textbox>
                </v:rect>
                <v:rect id="Rectangle 74" o:spid="_x0000_s1035" style="position:absolute;left:1802;top:42318;width:17145;height:8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" strokeweight="2pt">
                  <v:textbox>
                    <w:txbxContent>
                      <w:p w:rsidR="00040908" w:rsidRPr="00034B78" w:rsidRDefault="00040908" w:rsidP="000B0753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4B78">
                          <w:rPr>
                            <w:sz w:val="20"/>
                            <w:szCs w:val="20"/>
                          </w:rPr>
                          <w:t>Формируют оптимальную территориальную структуру</w:t>
                        </w:r>
                      </w:p>
                    </w:txbxContent>
                  </v:textbox>
                </v:rect>
                <v:rect id="Rectangle 75" o:spid="_x0000_s1036" style="position:absolute;left:1802;top:51312;width:17145;height:8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" strokeweight="2pt">
                  <v:textbox>
                    <w:txbxContent>
                      <w:p w:rsidR="00040908" w:rsidRPr="00034B78" w:rsidRDefault="00040908" w:rsidP="000B0753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4B78">
                          <w:rPr>
                            <w:sz w:val="20"/>
                            <w:szCs w:val="20"/>
                          </w:rPr>
                          <w:t>Направлены на поддержку производственной сферы</w:t>
                        </w:r>
                      </w:p>
                    </w:txbxContent>
                  </v:textbox>
                </v:rect>
                <v:rect id="Rectangle 76" o:spid="_x0000_s1037" style="position:absolute;left:22373;top:9438;width:17136;height:12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" strokeweight="2pt">
                  <v:textbox>
                    <w:txbxContent>
                      <w:p w:rsidR="00040908" w:rsidRPr="00040908" w:rsidRDefault="00040908" w:rsidP="001169B5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  <w:lang w:val="ru-RU"/>
                          </w:rPr>
                        </w:pPr>
                        <w:r w:rsidRPr="00040908">
                          <w:rPr>
                            <w:sz w:val="20"/>
                            <w:szCs w:val="20"/>
                            <w:lang w:val="ru-RU"/>
                          </w:rPr>
                          <w:t>Составляющий элемент региональных и федеральных планов социально–экономического развития</w:t>
                        </w:r>
                      </w:p>
                    </w:txbxContent>
                  </v:textbox>
                </v:rect>
                <v:rect id="Rectangle 77" o:spid="_x0000_s1038" style="position:absolute;left:22373;top:23115;width:17136;height:8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" strokeweight="2pt">
                  <v:textbox>
                    <w:txbxContent>
                      <w:p w:rsidR="00040908" w:rsidRPr="00040908" w:rsidRDefault="00040908" w:rsidP="00D82633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  <w:lang w:val="ru-RU"/>
                          </w:rPr>
                        </w:pPr>
                        <w:r w:rsidRPr="00040908">
                          <w:rPr>
                            <w:sz w:val="20"/>
                            <w:szCs w:val="20"/>
                            <w:lang w:val="ru-RU"/>
                          </w:rPr>
                          <w:t>Описание муниципальных проблем в рамках целевого характер</w:t>
                        </w:r>
                      </w:p>
                    </w:txbxContent>
                  </v:textbox>
                </v:rect>
                <v:rect id="Rectangle 78" o:spid="_x0000_s1039" style="position:absolute;left:22373;top:32458;width:17136;height:8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" strokeweight="2pt">
                  <v:textbox>
                    <w:txbxContent>
                      <w:p w:rsidR="00040908" w:rsidRPr="00034B78" w:rsidRDefault="00040908" w:rsidP="000B0753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4B78">
                          <w:rPr>
                            <w:sz w:val="20"/>
                            <w:szCs w:val="20"/>
                          </w:rPr>
                          <w:t>Формируют пути развития муниципальных территорий</w:t>
                        </w:r>
                      </w:p>
                    </w:txbxContent>
                  </v:textbox>
                </v:rect>
                <v:rect id="Rectangle 79" o:spid="_x0000_s1040" style="position:absolute;left:22373;top:41349;width:17136;height:9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" strokeweight="2pt">
                  <v:textbox>
                    <w:txbxContent>
                      <w:p w:rsidR="00040908" w:rsidRPr="00040908" w:rsidRDefault="00040908" w:rsidP="000B0753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  <w:lang w:val="ru-RU"/>
                          </w:rPr>
                        </w:pPr>
                        <w:r w:rsidRPr="00040908">
                          <w:rPr>
                            <w:sz w:val="20"/>
                            <w:szCs w:val="20"/>
                            <w:lang w:val="ru-RU"/>
                          </w:rPr>
                          <w:t>Выражает регулирующую составляющую при реализации муниципальных планов</w:t>
                        </w:r>
                      </w:p>
                    </w:txbxContent>
                  </v:textbox>
                </v:rect>
                <v:rect id="Rectangle 80" o:spid="_x0000_s1041" style="position:absolute;left:22373;top:52366;width:17136;height:8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" strokeweight="2pt">
                  <v:textbox>
                    <w:txbxContent>
                      <w:p w:rsidR="00040908" w:rsidRPr="00034B78" w:rsidRDefault="00040908" w:rsidP="000B0753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4B78">
                          <w:rPr>
                            <w:sz w:val="20"/>
                            <w:szCs w:val="20"/>
                          </w:rPr>
                          <w:t>Содержат механизмы управления муниципальным образованием</w:t>
                        </w:r>
                      </w:p>
                    </w:txbxContent>
                  </v:textbox>
                </v:rect>
                <v:rect id="Rectangle 81" o:spid="_x0000_s1042" style="position:absolute;left:41719;top:9438;width:17137;height:5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" strokeweight="2pt">
                  <v:textbox>
                    <w:txbxContent>
                      <w:p w:rsidR="00040908" w:rsidRPr="00034B78" w:rsidRDefault="00040908" w:rsidP="001169B5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4B78">
                          <w:rPr>
                            <w:sz w:val="20"/>
                            <w:szCs w:val="20"/>
                          </w:rPr>
                          <w:t xml:space="preserve">Выступает генеральным планом </w:t>
                        </w:r>
                        <w:r w:rsidR="001169B5">
                          <w:rPr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034B78">
                          <w:rPr>
                            <w:sz w:val="20"/>
                            <w:szCs w:val="20"/>
                          </w:rPr>
                          <w:t>проекта</w:t>
                        </w:r>
                      </w:p>
                    </w:txbxContent>
                  </v:textbox>
                </v:rect>
                <v:rect id="Rectangle 82" o:spid="_x0000_s1043" style="position:absolute;left:41719;top:15915;width:17145;height:4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" strokeweight="2pt">
                  <v:textbox>
                    <w:txbxContent>
                      <w:p w:rsidR="00040908" w:rsidRPr="00034B78" w:rsidRDefault="00040908" w:rsidP="00D82633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4B78">
                          <w:rPr>
                            <w:sz w:val="20"/>
                            <w:szCs w:val="20"/>
                          </w:rPr>
                          <w:t>Среднесрочные и долгосрочные планы</w:t>
                        </w:r>
                      </w:p>
                    </w:txbxContent>
                  </v:textbox>
                </v:rect>
                <v:rect id="Rectangle 83" o:spid="_x0000_s1044" style="position:absolute;left:41728;top:21500;width:17136;height:6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" strokeweight="2pt">
                  <v:textbox>
                    <w:txbxContent>
                      <w:p w:rsidR="00040908" w:rsidRPr="00034B78" w:rsidRDefault="00040908" w:rsidP="00D82633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4B78">
                          <w:rPr>
                            <w:sz w:val="20"/>
                            <w:szCs w:val="20"/>
                          </w:rPr>
                          <w:t>Используются для стратегического развития территории</w:t>
                        </w:r>
                      </w:p>
                    </w:txbxContent>
                  </v:textbox>
                </v:rect>
                <v:rect id="Rectangle 84" o:spid="_x0000_s1045" style="position:absolute;left:41728;top:29406;width:17136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" strokeweight="2pt">
                  <v:textbox>
                    <w:txbxContent>
                      <w:p w:rsidR="00040908" w:rsidRPr="00034B78" w:rsidRDefault="00040908" w:rsidP="000B0753">
                        <w:pPr>
                          <w:spacing w:line="240" w:lineRule="auto"/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034B78">
                          <w:rPr>
                            <w:sz w:val="20"/>
                            <w:szCs w:val="20"/>
                          </w:rPr>
                          <w:t xml:space="preserve">Создают качественное развитие городской среды </w:t>
                        </w:r>
                      </w:p>
                    </w:txbxContent>
                  </v:textbox>
                </v:rect>
                <v:rect id="Rectangle 85" o:spid="_x0000_s1046" style="position:absolute;left:41719;top:37090;width:17137;height:6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" strokeweight="2pt">
                  <v:textbox>
                    <w:txbxContent>
                      <w:p w:rsidR="00040908" w:rsidRPr="00034B78" w:rsidRDefault="00040908" w:rsidP="000B0753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4B78">
                          <w:rPr>
                            <w:sz w:val="20"/>
                            <w:szCs w:val="20"/>
                          </w:rPr>
                          <w:t>Аккумулирует несколько направлений развития территории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6" o:spid="_x0000_s1047" type="#_x0000_t32" style="position:absolute;left:10379;top:8044;width:8;height:12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"/>
                <v:shape id="AutoShape 87" o:spid="_x0000_s1048" type="#_x0000_t32" style="position:absolute;left:10379;top:16043;width:8;height:12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"/>
                <v:shape id="AutoShape 88" o:spid="_x0000_s1049" type="#_x0000_t32" style="position:absolute;left:10379;top:24042;width:8;height:11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"/>
                <v:shape id="AutoShape 89" o:spid="_x0000_s1050" type="#_x0000_t32" style="position:absolute;left:10379;top:35246;width:8;height:10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"/>
                <v:shape id="AutoShape 90" o:spid="_x0000_s1051" type="#_x0000_t32" style="position:absolute;left:10379;top:41477;width:8;height: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"/>
                <v:shape id="AutoShape 91" o:spid="_x0000_s1052" type="#_x0000_t32" style="position:absolute;left:10379;top:50683;width:8;height:5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"/>
                <v:shape id="AutoShape 92" o:spid="_x0000_s1053" type="#_x0000_t32" style="position:absolute;left:30949;top:8044;width:9;height:12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"/>
                <v:shape id="AutoShape 93" o:spid="_x0000_s1054" type="#_x0000_t32" style="position:absolute;left:30949;top:21628;width:9;height:1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"/>
                <v:shape id="AutoShape 94" o:spid="_x0000_s1055" type="#_x0000_t32" style="position:absolute;left:30949;top:31437;width:9;height:8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"/>
                <v:shape id="AutoShape 95" o:spid="_x0000_s1056" type="#_x0000_t32" style="position:absolute;left:30949;top:40771;width:9;height:4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"/>
                <v:shape id="AutoShape 96" o:spid="_x0000_s1057" type="#_x0000_t32" style="position:absolute;left:30949;top:51439;width:9;height: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LIL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vEzh/0v6AXL5BwAA//8DAFBLAQItABQABgAIAAAAIQDb4fbL7gAAAIUBAAATAAAAAAAAAAAA&#10;AAAAAAAAAABbQ29udGVudF9UeXBlc10ueG1sUEsBAi0AFAAGAAgAAAAhAFr0LFu/AAAAFQEAAAsA&#10;AAAAAAAAAAAAAAAAHwEAAF9yZWxzLy5yZWxzUEsBAi0AFAAGAAgAAAAhAFlEsgvEAAAA2wAAAA8A&#10;AAAAAAAAAAAAAAAABwIAAGRycy9kb3ducmV2LnhtbFBLBQYAAAAAAwADALcAAAD4AgAAAAA=&#10;"/>
                <v:shape id="AutoShape 97" o:spid="_x0000_s1058" type="#_x0000_t32" style="position:absolute;left:50287;top:8052;width:9;height:1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BeQ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"/>
                <v:shape id="AutoShape 98" o:spid="_x0000_s1059" type="#_x0000_t32" style="position:absolute;left:50287;top:14768;width:9;height:10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Y/k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"/>
                <v:shape id="AutoShape 99" o:spid="_x0000_s1060" type="#_x0000_t32" style="position:absolute;left:50296;top:20769;width:8;height:6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"/>
                <v:shape id="AutoShape 100" o:spid="_x0000_s1061" type="#_x0000_t32" style="position:absolute;left:50304;top:28105;width:9;height:11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"/>
                <v:shape id="AutoShape 101" o:spid="_x0000_s1062" type="#_x0000_t32" style="position:absolute;left:50287;top:36011;width:17;height:9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"/>
                <w10:wrap type="through" anchorx="margin"/>
              </v:group>
            </w:pict>
          </mc:Fallback>
        </mc:AlternateContent>
      </w:r>
    </w:p>
    <w:p w:rsidR="000B0753" w:rsidRDefault="000B0753" w:rsidP="001169B5">
      <w:pPr>
        <w:spacing w:line="240" w:lineRule="auto"/>
        <w:ind w:firstLine="709"/>
        <w:jc w:val="center"/>
        <w:rPr>
          <w:rFonts w:cs="Times New Roman"/>
          <w:sz w:val="24"/>
          <w:szCs w:val="24"/>
          <w:lang w:val="ru-RU"/>
        </w:rPr>
      </w:pPr>
    </w:p>
    <w:p w:rsidR="00040908" w:rsidRPr="00040908" w:rsidRDefault="00040908" w:rsidP="001169B5">
      <w:pPr>
        <w:spacing w:line="240" w:lineRule="auto"/>
        <w:ind w:firstLine="709"/>
        <w:jc w:val="center"/>
        <w:rPr>
          <w:rFonts w:cs="Times New Roman"/>
          <w:sz w:val="24"/>
          <w:szCs w:val="24"/>
          <w:lang w:val="ru-RU"/>
        </w:rPr>
      </w:pPr>
    </w:p>
    <w:p w:rsidR="00040908" w:rsidRPr="00236EC7" w:rsidRDefault="00040908" w:rsidP="00040908">
      <w:pPr>
        <w:spacing w:line="240" w:lineRule="auto"/>
        <w:jc w:val="center"/>
        <w:rPr>
          <w:rFonts w:cs="Times New Roman"/>
          <w:sz w:val="24"/>
          <w:szCs w:val="24"/>
          <w:lang w:val="ru-RU"/>
        </w:rPr>
      </w:pPr>
    </w:p>
    <w:p w:rsidR="001169B5" w:rsidRDefault="001169B5" w:rsidP="00040908">
      <w:pPr>
        <w:spacing w:line="240" w:lineRule="auto"/>
        <w:jc w:val="center"/>
        <w:rPr>
          <w:rFonts w:cs="Times New Roman"/>
          <w:sz w:val="24"/>
          <w:szCs w:val="24"/>
          <w:lang w:val="ru-RU"/>
        </w:rPr>
      </w:pPr>
    </w:p>
    <w:p w:rsidR="008F19F5" w:rsidRDefault="008F19F5" w:rsidP="00040908">
      <w:pPr>
        <w:spacing w:line="240" w:lineRule="auto"/>
        <w:jc w:val="center"/>
        <w:rPr>
          <w:rFonts w:cs="Times New Roman"/>
          <w:sz w:val="24"/>
          <w:szCs w:val="24"/>
          <w:lang w:val="ru-RU"/>
        </w:rPr>
      </w:pPr>
    </w:p>
    <w:p w:rsidR="008F19F5" w:rsidRDefault="008F19F5" w:rsidP="00040908">
      <w:pPr>
        <w:spacing w:line="240" w:lineRule="auto"/>
        <w:jc w:val="center"/>
        <w:rPr>
          <w:rFonts w:cs="Times New Roman"/>
          <w:sz w:val="24"/>
          <w:szCs w:val="24"/>
          <w:lang w:val="ru-RU"/>
        </w:rPr>
      </w:pPr>
    </w:p>
    <w:p w:rsidR="008F19F5" w:rsidRDefault="008F19F5" w:rsidP="00040908">
      <w:pPr>
        <w:spacing w:line="240" w:lineRule="auto"/>
        <w:jc w:val="center"/>
        <w:rPr>
          <w:rFonts w:cs="Times New Roman"/>
          <w:sz w:val="24"/>
          <w:szCs w:val="24"/>
          <w:lang w:val="ru-RU"/>
        </w:rPr>
      </w:pPr>
    </w:p>
    <w:p w:rsidR="008F19F5" w:rsidRDefault="008F19F5" w:rsidP="00040908">
      <w:pPr>
        <w:spacing w:line="240" w:lineRule="auto"/>
        <w:jc w:val="center"/>
        <w:rPr>
          <w:rFonts w:cs="Times New Roman"/>
          <w:sz w:val="24"/>
          <w:szCs w:val="24"/>
          <w:lang w:val="ru-RU"/>
        </w:rPr>
      </w:pPr>
    </w:p>
    <w:p w:rsidR="008F19F5" w:rsidRDefault="008F19F5" w:rsidP="00040908">
      <w:pPr>
        <w:spacing w:line="240" w:lineRule="auto"/>
        <w:jc w:val="center"/>
        <w:rPr>
          <w:rFonts w:cs="Times New Roman"/>
          <w:sz w:val="24"/>
          <w:szCs w:val="24"/>
          <w:lang w:val="ru-RU"/>
        </w:rPr>
      </w:pPr>
    </w:p>
    <w:p w:rsidR="008F19F5" w:rsidRDefault="008F19F5" w:rsidP="00040908">
      <w:pPr>
        <w:spacing w:line="240" w:lineRule="auto"/>
        <w:jc w:val="center"/>
        <w:rPr>
          <w:rFonts w:cs="Times New Roman"/>
          <w:sz w:val="24"/>
          <w:szCs w:val="24"/>
          <w:lang w:val="ru-RU"/>
        </w:rPr>
      </w:pPr>
    </w:p>
    <w:p w:rsidR="00040908" w:rsidRPr="00040908" w:rsidRDefault="00FD30B2" w:rsidP="00040908">
      <w:pPr>
        <w:spacing w:line="240" w:lineRule="auto"/>
        <w:jc w:val="center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Рис.1 </w:t>
      </w:r>
      <w:r w:rsidR="00040908" w:rsidRPr="00040908">
        <w:rPr>
          <w:rFonts w:cs="Times New Roman"/>
          <w:sz w:val="24"/>
          <w:szCs w:val="24"/>
          <w:lang w:val="ru-RU"/>
        </w:rPr>
        <w:t>Сущность региональных и муниципальных программ, мастер–планов</w:t>
      </w:r>
    </w:p>
    <w:p w:rsidR="00FD30B2" w:rsidRPr="00FD30B2" w:rsidRDefault="00FD30B2" w:rsidP="00FD30B2">
      <w:pPr>
        <w:ind w:firstLine="567"/>
        <w:rPr>
          <w:rFonts w:cs="Times New Roman"/>
          <w:sz w:val="16"/>
          <w:szCs w:val="16"/>
          <w:lang w:val="ru-RU"/>
        </w:rPr>
      </w:pPr>
    </w:p>
    <w:p w:rsidR="008F19F5" w:rsidRPr="00FD30B2" w:rsidRDefault="008F19F5" w:rsidP="00FD30B2">
      <w:pPr>
        <w:ind w:firstLine="567"/>
        <w:rPr>
          <w:rFonts w:cs="Times New Roman"/>
          <w:sz w:val="24"/>
          <w:szCs w:val="24"/>
          <w:lang w:val="ru-RU"/>
        </w:rPr>
      </w:pPr>
      <w:r w:rsidRPr="00FD30B2">
        <w:rPr>
          <w:rFonts w:cs="Times New Roman"/>
          <w:szCs w:val="28"/>
          <w:lang w:val="ru-RU"/>
        </w:rPr>
        <w:t xml:space="preserve">Выделенная особенность обуславливает территориальные интересы субъектов управления. Региональные программы выравнивают межрайонные различия муниципальных территорий, формируют оптимальную территориальную структуру, выступают инструментом, поддерживающим производственную сферу субъекта Российской Федерации. </w:t>
      </w:r>
    </w:p>
    <w:p w:rsidR="00040908" w:rsidRPr="00FD30B2" w:rsidRDefault="00040908" w:rsidP="00FD30B2">
      <w:pPr>
        <w:ind w:firstLine="709"/>
        <w:rPr>
          <w:rFonts w:cs="Times New Roman"/>
          <w:szCs w:val="28"/>
          <w:lang w:val="ru-RU"/>
        </w:rPr>
      </w:pPr>
      <w:r w:rsidRPr="00FD30B2">
        <w:rPr>
          <w:rFonts w:cs="Times New Roman"/>
          <w:szCs w:val="28"/>
          <w:lang w:val="ru-RU"/>
        </w:rPr>
        <w:t xml:space="preserve">Муниципальная программа является составляющим элементом региональных и федеральных планов социально–экономического развития. Несмотря на тот факт, что уровень компетенций органов государственной власти </w:t>
      </w:r>
      <w:r w:rsidRPr="00FD30B2">
        <w:rPr>
          <w:rFonts w:cs="Times New Roman"/>
          <w:szCs w:val="28"/>
          <w:lang w:val="ru-RU"/>
        </w:rPr>
        <w:lastRenderedPageBreak/>
        <w:t xml:space="preserve">и муниципальных образований различен, структуризация социально–экономического развития страны является единой. Муниципальная программа – это комплекс мероприятий, направленный на согласование целей, задач и ресурсной составляющей в контексте социально–экономических отношений на местном уровне [2]. Муниципальная программа имеет целевой характер. Данная программа формирует пути развития муниципальных образований. Система принятия решений, а не локализации проблем, выражает регулирующую составляющую муниципальных планов [10]. </w:t>
      </w:r>
    </w:p>
    <w:p w:rsidR="00040908" w:rsidRPr="00FD30B2" w:rsidRDefault="00040908" w:rsidP="00FD30B2">
      <w:pPr>
        <w:ind w:firstLine="709"/>
        <w:rPr>
          <w:rFonts w:cs="Times New Roman"/>
          <w:szCs w:val="28"/>
          <w:lang w:val="ru-RU"/>
        </w:rPr>
      </w:pPr>
      <w:r w:rsidRPr="00FD30B2">
        <w:rPr>
          <w:rFonts w:cs="Times New Roman"/>
          <w:szCs w:val="28"/>
          <w:lang w:val="ru-RU"/>
        </w:rPr>
        <w:t xml:space="preserve">Мастер–планы отображают инструментарий муниципального развития, по узконаправленной проблематике местного самоуправления. Отчасти, можно констатировать, что мастер–план – это генеральный план инвестиционного проекта [7]. Мастер–план преимущественно формируется на среднесрочную или долгосрочную перспективы [4]. </w:t>
      </w:r>
    </w:p>
    <w:p w:rsidR="00FD30B2" w:rsidRDefault="00040908" w:rsidP="00FD30B2">
      <w:pPr>
        <w:ind w:firstLine="709"/>
        <w:rPr>
          <w:rFonts w:cs="Times New Roman"/>
          <w:szCs w:val="28"/>
          <w:lang w:val="ru-RU"/>
        </w:rPr>
      </w:pPr>
      <w:r w:rsidRPr="00FD30B2">
        <w:rPr>
          <w:rFonts w:cs="Times New Roman"/>
          <w:szCs w:val="28"/>
          <w:lang w:val="ru-RU"/>
        </w:rPr>
        <w:t xml:space="preserve">Выделенный инструментарий используется для стратегического развития территории. Мастер–план позволяет сфокусировать внимание на ресурсной составляющей инвестиционного проекта. Прогнозирование потоков в рамках инвестиционного проекта определяет наглядную иллюстрацию формируемого плана социально–экономических действий. В рамках использования данного инструмента на муниципальном уровне стоит отметить тот факт, что он создает качественное развитие городской среды, аккумулирует несколько направлений территориального функционирования. </w:t>
      </w:r>
    </w:p>
    <w:p w:rsidR="004C1EAC" w:rsidRPr="00FD30B2" w:rsidRDefault="004C1EAC" w:rsidP="004C1EAC">
      <w:pPr>
        <w:ind w:firstLine="0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Т</w:t>
      </w:r>
      <w:r w:rsidRPr="00FD30B2">
        <w:rPr>
          <w:rFonts w:cs="Times New Roman"/>
          <w:szCs w:val="28"/>
          <w:lang w:val="ru-RU"/>
        </w:rPr>
        <w:t xml:space="preserve">аким образом, разнообразие представленных инструментов позволяет сделать вывод о необходимости их синхронизации при разработке и актуализации. При этом, затрагивая аспект реализации региональных и муниципальных программ, мастер–планов в рамках моногородов стоит исследовать основные документы, регламентирующие экономическую безопасность </w:t>
      </w:r>
      <w:proofErr w:type="spellStart"/>
      <w:r w:rsidRPr="00FD30B2">
        <w:rPr>
          <w:rFonts w:cs="Times New Roman"/>
          <w:szCs w:val="28"/>
          <w:lang w:val="ru-RU"/>
        </w:rPr>
        <w:t>монопрофильных</w:t>
      </w:r>
      <w:proofErr w:type="spellEnd"/>
      <w:r w:rsidRPr="00FD30B2">
        <w:rPr>
          <w:rFonts w:cs="Times New Roman"/>
          <w:szCs w:val="28"/>
          <w:lang w:val="ru-RU"/>
        </w:rPr>
        <w:t xml:space="preserve"> муниципальных образований (рисунок 2).</w:t>
      </w:r>
    </w:p>
    <w:p w:rsidR="004C1EAC" w:rsidRDefault="004C1EAC" w:rsidP="004C1EAC">
      <w:pPr>
        <w:ind w:firstLine="709"/>
        <w:rPr>
          <w:rFonts w:cs="Times New Roman"/>
          <w:szCs w:val="28"/>
          <w:lang w:val="ru-RU"/>
        </w:rPr>
      </w:pPr>
    </w:p>
    <w:p w:rsidR="004C1EAC" w:rsidRDefault="004C1EAC" w:rsidP="00FD30B2">
      <w:pPr>
        <w:ind w:firstLine="709"/>
        <w:rPr>
          <w:rFonts w:cs="Times New Roman"/>
          <w:szCs w:val="28"/>
          <w:lang w:val="ru-RU"/>
        </w:rPr>
      </w:pPr>
    </w:p>
    <w:p w:rsidR="00FD30B2" w:rsidRDefault="005175C4" w:rsidP="004C1EAC">
      <w:pPr>
        <w:ind w:firstLine="0"/>
        <w:rPr>
          <w:rFonts w:cs="Times New Roman"/>
          <w:szCs w:val="28"/>
          <w:lang w:val="ru-RU"/>
        </w:rPr>
      </w:pPr>
      <w:r w:rsidRPr="00FD30B2">
        <w:rPr>
          <w:rFonts w:cs="Times New Roman"/>
          <w:noProof/>
          <w:szCs w:val="28"/>
          <w:lang w:val="ru-RU" w:eastAsia="ru-RU"/>
        </w:rPr>
        <w:lastRenderedPageBreak/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935355</wp:posOffset>
                </wp:positionV>
                <wp:extent cx="6701155" cy="3785235"/>
                <wp:effectExtent l="0" t="0" r="0" b="0"/>
                <wp:wrapThrough wrapText="bothSides">
                  <wp:wrapPolygon edited="0">
                    <wp:start x="1781" y="544"/>
                    <wp:lineTo x="1719" y="9240"/>
                    <wp:lineTo x="11360" y="9457"/>
                    <wp:lineTo x="1719" y="9892"/>
                    <wp:lineTo x="1658" y="21306"/>
                    <wp:lineTo x="21307" y="21306"/>
                    <wp:lineTo x="21430" y="10001"/>
                    <wp:lineTo x="20939" y="9892"/>
                    <wp:lineTo x="11605" y="9457"/>
                    <wp:lineTo x="21430" y="9240"/>
                    <wp:lineTo x="21307" y="544"/>
                    <wp:lineTo x="1781" y="544"/>
                  </wp:wrapPolygon>
                </wp:wrapThrough>
                <wp:docPr id="52" name="Полотно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71500" y="974148"/>
                            <a:ext cx="5995352" cy="620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BA7373" w:rsidRDefault="00040908" w:rsidP="00BA7373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szCs w:val="20"/>
                                  <w:lang w:val="ru-RU"/>
                                </w:rPr>
                              </w:pPr>
                              <w:r w:rsidRPr="00BA7373">
                                <w:rPr>
                                  <w:sz w:val="24"/>
                                  <w:szCs w:val="20"/>
                                  <w:lang w:val="ru-RU"/>
                                </w:rPr>
                                <w:t>Постановление Правительства РФ от 15.04.2014 № 316 «Об утверждении государственной программы Российской Федерации «Экономическое развитие и инновационная экономика»»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71500" y="1746835"/>
                            <a:ext cx="5995352" cy="980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5D74C5" w:rsidRDefault="00040908" w:rsidP="005D74C5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szCs w:val="20"/>
                                  <w:lang w:val="ru-RU"/>
                                </w:rPr>
                              </w:pPr>
                              <w:r w:rsidRPr="005D74C5">
                                <w:rPr>
                                  <w:sz w:val="24"/>
                                  <w:szCs w:val="20"/>
                                  <w:lang w:val="ru-RU"/>
                                </w:rPr>
                                <w:t>Положение о порядке софинансирования некоммерческой организацией «Фонд развития моногородов» расходов субъектов Российской Федерации и муниципальных образований в целях реализации мероприятий по строительству и (или) реконструкции объектов инфраструктуры, необходимых для реализации инвестиционных проектов в моногородах»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52450" y="2861240"/>
                            <a:ext cx="6014402" cy="828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5D74C5" w:rsidRDefault="00040908" w:rsidP="005D74C5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szCs w:val="20"/>
                                  <w:lang w:val="ru-RU"/>
                                </w:rPr>
                              </w:pPr>
                              <w:r w:rsidRPr="005D74C5">
                                <w:rPr>
                                  <w:sz w:val="24"/>
                                  <w:szCs w:val="20"/>
                                  <w:lang w:val="ru-RU"/>
                                </w:rPr>
                                <w:t>Государственная программа «Комплексное развитие моногородов (Паспорт приоритетной программы «Комплексное развитие моногородов» утвержденный протоколом №11 от 30.11.2016 года Президиумом Совета при Президенте РФ по стратегическому развитию и приоритетным проектам)»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62"/>
                        <wps:cNvCnPr>
                          <a:cxnSpLocks noChangeShapeType="1"/>
                          <a:stCxn id="55" idx="2"/>
                          <a:endCxn id="56" idx="0"/>
                        </wps:cNvCnPr>
                        <wps:spPr bwMode="auto">
                          <a:xfrm flipH="1">
                            <a:off x="3569176" y="821990"/>
                            <a:ext cx="4763" cy="1521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" name="AutoShape 63"/>
                        <wps:cNvCnPr>
                          <a:cxnSpLocks noChangeShapeType="1"/>
                          <a:stCxn id="56" idx="2"/>
                          <a:endCxn id="57" idx="0"/>
                        </wps:cNvCnPr>
                        <wps:spPr bwMode="auto">
                          <a:xfrm>
                            <a:off x="3569176" y="1594678"/>
                            <a:ext cx="0" cy="1521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" name="AutoShape 64"/>
                        <wps:cNvCnPr>
                          <a:cxnSpLocks noChangeShapeType="1"/>
                          <a:stCxn id="57" idx="2"/>
                          <a:endCxn id="58" idx="0"/>
                        </wps:cNvCnPr>
                        <wps:spPr bwMode="auto">
                          <a:xfrm flipH="1">
                            <a:off x="3559651" y="2727783"/>
                            <a:ext cx="9525" cy="1334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81025" y="127506"/>
                            <a:ext cx="5985827" cy="694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Default="00040908" w:rsidP="00BB38DE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szCs w:val="20"/>
                                  <w:lang w:val="ru-RU"/>
                                </w:rPr>
                              </w:pPr>
                              <w:r w:rsidRPr="00BB38DE">
                                <w:rPr>
                                  <w:sz w:val="24"/>
                                  <w:szCs w:val="20"/>
                                  <w:lang w:val="ru-RU"/>
                                </w:rPr>
                                <w:t xml:space="preserve">Постановление Правительства РФ от 22.06.2015 № 614 «Об особенностях создания территорий опережающего социально-экономического развития на территориях </w:t>
                              </w:r>
                              <w:proofErr w:type="spellStart"/>
                              <w:r w:rsidRPr="00BB38DE">
                                <w:rPr>
                                  <w:sz w:val="24"/>
                                  <w:szCs w:val="20"/>
                                  <w:lang w:val="ru-RU"/>
                                </w:rPr>
                                <w:t>монопрофильных</w:t>
                              </w:r>
                              <w:proofErr w:type="spellEnd"/>
                              <w:r w:rsidRPr="00BB38DE">
                                <w:rPr>
                                  <w:sz w:val="24"/>
                                  <w:szCs w:val="20"/>
                                  <w:lang w:val="ru-RU"/>
                                </w:rPr>
                                <w:t xml:space="preserve"> муниципальных образований Российской Федерации (моногородов)»</w:t>
                              </w:r>
                            </w:p>
                            <w:p w:rsidR="00BB38DE" w:rsidRDefault="00BB38DE" w:rsidP="00BB38DE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szCs w:val="20"/>
                                  <w:lang w:val="ru-RU"/>
                                </w:rPr>
                              </w:pPr>
                            </w:p>
                            <w:p w:rsidR="00BB38DE" w:rsidRPr="00BB38DE" w:rsidRDefault="00BB38DE" w:rsidP="00BB38DE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szCs w:val="20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62" o:spid="_x0000_s1063" editas="canvas" style="position:absolute;left:0;text-align:left;margin-left:-24.3pt;margin-top:73.65pt;width:527.65pt;height:298.05pt;z-index:251659264" coordsize="67011,37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">
                <v:shape id="_x0000_s1064" type="#_x0000_t75" style="position:absolute;width:67011;height:37852;visibility:visible;mso-wrap-style:square">
                  <v:fill o:detectmouseclick="t"/>
                  <v:path o:connecttype="none"/>
                </v:shape>
                <v:rect id="Rectangle 59" o:spid="_x0000_s1065" style="position:absolute;left:5715;top:9741;width:59953;height:6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" strokeweight="2pt">
                  <v:stroke dashstyle="1 1"/>
                  <v:textbox>
                    <w:txbxContent>
                      <w:p w:rsidR="00040908" w:rsidRPr="00BA7373" w:rsidRDefault="00040908" w:rsidP="00BA7373">
                        <w:pPr>
                          <w:spacing w:line="240" w:lineRule="auto"/>
                          <w:jc w:val="center"/>
                          <w:rPr>
                            <w:sz w:val="24"/>
                            <w:szCs w:val="20"/>
                            <w:lang w:val="ru-RU"/>
                          </w:rPr>
                        </w:pPr>
                        <w:r w:rsidRPr="00BA7373">
                          <w:rPr>
                            <w:sz w:val="24"/>
                            <w:szCs w:val="20"/>
                            <w:lang w:val="ru-RU"/>
                          </w:rPr>
                          <w:t>Постановление Правительства РФ от 15.04.2014 № 316 «Об утверждении государственной программы Российской Федерации «Экономическое развитие и инновационная экономика»»</w:t>
                        </w:r>
                      </w:p>
                    </w:txbxContent>
                  </v:textbox>
                </v:rect>
                <v:rect id="Rectangle 60" o:spid="_x0000_s1066" style="position:absolute;left:5715;top:17468;width:59953;height:9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" strokeweight="2pt">
                  <v:stroke dashstyle="1 1"/>
                  <v:textbox>
                    <w:txbxContent>
                      <w:p w:rsidR="00040908" w:rsidRPr="005D74C5" w:rsidRDefault="00040908" w:rsidP="005D74C5">
                        <w:pPr>
                          <w:spacing w:line="240" w:lineRule="auto"/>
                          <w:jc w:val="center"/>
                          <w:rPr>
                            <w:sz w:val="24"/>
                            <w:szCs w:val="20"/>
                            <w:lang w:val="ru-RU"/>
                          </w:rPr>
                        </w:pPr>
                        <w:r w:rsidRPr="005D74C5">
                          <w:rPr>
                            <w:sz w:val="24"/>
                            <w:szCs w:val="20"/>
                            <w:lang w:val="ru-RU"/>
                          </w:rPr>
                          <w:t>Положение о порядке софинансирования некоммерческой организацией «Фонд развития моногородов» расходов субъектов Российской Федерации и муниципальных образований в целях реализации мероприятий по строительству и (или) реконструкции объектов инфраструктуры, необходимых для реализации инвестиционных проектов в моногородах»</w:t>
                        </w:r>
                      </w:p>
                    </w:txbxContent>
                  </v:textbox>
                </v:rect>
                <v:rect id="Rectangle 61" o:spid="_x0000_s1067" style="position:absolute;left:5524;top:28612;width:60144;height: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" strokeweight="2pt">
                  <v:stroke dashstyle="1 1"/>
                  <v:textbox>
                    <w:txbxContent>
                      <w:p w:rsidR="00040908" w:rsidRPr="005D74C5" w:rsidRDefault="00040908" w:rsidP="005D74C5">
                        <w:pPr>
                          <w:spacing w:line="240" w:lineRule="auto"/>
                          <w:jc w:val="center"/>
                          <w:rPr>
                            <w:sz w:val="24"/>
                            <w:szCs w:val="20"/>
                            <w:lang w:val="ru-RU"/>
                          </w:rPr>
                        </w:pPr>
                        <w:r w:rsidRPr="005D74C5">
                          <w:rPr>
                            <w:sz w:val="24"/>
                            <w:szCs w:val="20"/>
                            <w:lang w:val="ru-RU"/>
                          </w:rPr>
                          <w:t>Государственная программа «Комплексное развитие моногородов (Паспорт приоритетной программы «Комплексное развитие моногородов» утвержденный протоколом №11 от 30.11.2016 года Президиумом Совета при Президенте РФ по стратегическому развитию и приоритетным проектам)»</w:t>
                        </w:r>
                      </w:p>
                    </w:txbxContent>
                  </v:textbox>
                </v:rect>
                <v:shape id="AutoShape 62" o:spid="_x0000_s1068" type="#_x0000_t32" style="position:absolute;left:35691;top:8219;width:48;height:152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"/>
                <v:shape id="AutoShape 63" o:spid="_x0000_s1069" type="#_x0000_t32" style="position:absolute;left:35691;top:15946;width:0;height:1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/nA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VqfvqQfIJe/AAAA//8DAFBLAQItABQABgAIAAAAIQDb4fbL7gAAAIUBAAATAAAAAAAAAAAAAAAA&#10;AAAAAABbQ29udGVudF9UeXBlc10ueG1sUEsBAi0AFAAGAAgAAAAhAFr0LFu/AAAAFQEAAAsAAAAA&#10;AAAAAAAAAAAAHwEAAF9yZWxzLy5yZWxzUEsBAi0AFAAGAAgAAAAhAPMP+cDBAAAA2wAAAA8AAAAA&#10;AAAAAAAAAAAABwIAAGRycy9kb3ducmV2LnhtbFBLBQYAAAAAAwADALcAAAD1AgAAAAA=&#10;"/>
                <v:shape id="AutoShape 64" o:spid="_x0000_s1070" type="#_x0000_t32" style="position:absolute;left:35596;top:27277;width:95;height:13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"/>
                <v:rect id="Rectangle 58" o:spid="_x0000_s1071" style="position:absolute;left:5810;top:1275;width:59858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" strokeweight="2pt">
                  <v:stroke dashstyle="1 1"/>
                  <v:textbox>
                    <w:txbxContent>
                      <w:p w:rsidR="00040908" w:rsidRDefault="00040908" w:rsidP="00BB38DE">
                        <w:pPr>
                          <w:spacing w:line="240" w:lineRule="auto"/>
                          <w:jc w:val="center"/>
                          <w:rPr>
                            <w:sz w:val="24"/>
                            <w:szCs w:val="20"/>
                            <w:lang w:val="ru-RU"/>
                          </w:rPr>
                        </w:pPr>
                        <w:r w:rsidRPr="00BB38DE">
                          <w:rPr>
                            <w:sz w:val="24"/>
                            <w:szCs w:val="20"/>
                            <w:lang w:val="ru-RU"/>
                          </w:rPr>
                          <w:t>Постановление Правительства РФ от 22.06.2015 № 614 «Об особенностях создания территорий опережающего социально-экономического развития на территориях монопрофильных муниципальных образований Российской Федерации (моногородов)»</w:t>
                        </w:r>
                      </w:p>
                      <w:p w:rsidR="00BB38DE" w:rsidRDefault="00BB38DE" w:rsidP="00BB38DE">
                        <w:pPr>
                          <w:spacing w:line="240" w:lineRule="auto"/>
                          <w:jc w:val="center"/>
                          <w:rPr>
                            <w:sz w:val="24"/>
                            <w:szCs w:val="20"/>
                            <w:lang w:val="ru-RU"/>
                          </w:rPr>
                        </w:pPr>
                      </w:p>
                      <w:p w:rsidR="00BB38DE" w:rsidRPr="00BB38DE" w:rsidRDefault="00BB38DE" w:rsidP="00BB38DE">
                        <w:pPr>
                          <w:spacing w:line="240" w:lineRule="auto"/>
                          <w:jc w:val="center"/>
                          <w:rPr>
                            <w:sz w:val="24"/>
                            <w:szCs w:val="20"/>
                            <w:lang w:val="ru-RU"/>
                          </w:rPr>
                        </w:pP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</w:p>
    <w:p w:rsidR="00FD30B2" w:rsidRDefault="00FD30B2" w:rsidP="00FD30B2">
      <w:pPr>
        <w:ind w:firstLine="709"/>
        <w:rPr>
          <w:rFonts w:cs="Times New Roman"/>
          <w:szCs w:val="28"/>
          <w:lang w:val="ru-RU"/>
        </w:rPr>
      </w:pPr>
    </w:p>
    <w:p w:rsidR="00FD30B2" w:rsidRDefault="00FD30B2" w:rsidP="00FD30B2">
      <w:pPr>
        <w:ind w:firstLine="709"/>
        <w:rPr>
          <w:rFonts w:cs="Times New Roman"/>
          <w:szCs w:val="28"/>
          <w:lang w:val="ru-RU"/>
        </w:rPr>
      </w:pPr>
    </w:p>
    <w:p w:rsidR="00FD30B2" w:rsidRPr="00040908" w:rsidRDefault="00FD30B2" w:rsidP="00FD30B2">
      <w:pPr>
        <w:spacing w:line="240" w:lineRule="auto"/>
        <w:jc w:val="center"/>
        <w:rPr>
          <w:rFonts w:cs="Times New Roman"/>
          <w:sz w:val="24"/>
          <w:szCs w:val="24"/>
          <w:lang w:val="ru-RU"/>
        </w:rPr>
      </w:pPr>
      <w:r w:rsidRPr="00040908">
        <w:rPr>
          <w:rFonts w:cs="Times New Roman"/>
          <w:sz w:val="24"/>
          <w:szCs w:val="24"/>
          <w:lang w:val="ru-RU"/>
        </w:rPr>
        <w:t>Ри</w:t>
      </w:r>
      <w:r>
        <w:rPr>
          <w:rFonts w:cs="Times New Roman"/>
          <w:sz w:val="24"/>
          <w:szCs w:val="24"/>
          <w:lang w:val="ru-RU"/>
        </w:rPr>
        <w:t>с.</w:t>
      </w:r>
      <w:r w:rsidRPr="00040908">
        <w:rPr>
          <w:rFonts w:cs="Times New Roman"/>
          <w:sz w:val="24"/>
          <w:szCs w:val="24"/>
          <w:lang w:val="ru-RU"/>
        </w:rPr>
        <w:t xml:space="preserve"> 2 – Основные документы, регламентирующие экономическую безопасность </w:t>
      </w:r>
      <w:proofErr w:type="spellStart"/>
      <w:r w:rsidRPr="00040908">
        <w:rPr>
          <w:rFonts w:cs="Times New Roman"/>
          <w:sz w:val="24"/>
          <w:szCs w:val="24"/>
          <w:lang w:val="ru-RU"/>
        </w:rPr>
        <w:t>монопрофильных</w:t>
      </w:r>
      <w:proofErr w:type="spellEnd"/>
      <w:r w:rsidRPr="00040908">
        <w:rPr>
          <w:rFonts w:cs="Times New Roman"/>
          <w:sz w:val="24"/>
          <w:szCs w:val="24"/>
          <w:lang w:val="ru-RU"/>
        </w:rPr>
        <w:t xml:space="preserve"> муниципальных образований </w:t>
      </w:r>
    </w:p>
    <w:p w:rsidR="00FD30B2" w:rsidRDefault="00FD30B2" w:rsidP="00FD30B2">
      <w:pPr>
        <w:ind w:firstLine="709"/>
        <w:rPr>
          <w:rFonts w:cs="Times New Roman"/>
          <w:szCs w:val="28"/>
          <w:lang w:val="ru-RU"/>
        </w:rPr>
      </w:pPr>
    </w:p>
    <w:p w:rsidR="00040908" w:rsidRDefault="00040908" w:rsidP="00FD30B2">
      <w:pPr>
        <w:ind w:firstLine="851"/>
        <w:rPr>
          <w:rFonts w:cs="Times New Roman"/>
          <w:szCs w:val="28"/>
          <w:lang w:val="ru-RU"/>
        </w:rPr>
      </w:pPr>
      <w:r w:rsidRPr="00FD30B2">
        <w:rPr>
          <w:rFonts w:cs="Times New Roman"/>
          <w:szCs w:val="28"/>
          <w:lang w:val="ru-RU"/>
        </w:rPr>
        <w:t xml:space="preserve">Несмотря на программную составляющую экономической безопасности </w:t>
      </w:r>
      <w:proofErr w:type="spellStart"/>
      <w:r w:rsidRPr="00FD30B2">
        <w:rPr>
          <w:rFonts w:cs="Times New Roman"/>
          <w:szCs w:val="28"/>
          <w:lang w:val="ru-RU"/>
        </w:rPr>
        <w:t>монопрофильных</w:t>
      </w:r>
      <w:proofErr w:type="spellEnd"/>
      <w:r w:rsidRPr="00FD30B2">
        <w:rPr>
          <w:rFonts w:cs="Times New Roman"/>
          <w:szCs w:val="28"/>
          <w:lang w:val="ru-RU"/>
        </w:rPr>
        <w:t xml:space="preserve"> муниципальных образований, важной особенностью регламентации данного процесса выступает наличие действенных механизмов (рисунок 3). </w:t>
      </w:r>
    </w:p>
    <w:p w:rsidR="004C1EAC" w:rsidRPr="00FD30B2" w:rsidRDefault="004C1EAC" w:rsidP="004C1EAC">
      <w:pPr>
        <w:ind w:firstLine="851"/>
        <w:rPr>
          <w:rFonts w:cs="Times New Roman"/>
          <w:szCs w:val="28"/>
          <w:lang w:val="ru-RU"/>
        </w:rPr>
      </w:pPr>
      <w:r w:rsidRPr="00FD30B2">
        <w:rPr>
          <w:rFonts w:cs="Times New Roman"/>
          <w:szCs w:val="28"/>
          <w:lang w:val="ru-RU"/>
        </w:rPr>
        <w:t xml:space="preserve">Выделенные на рисунке 3 механизмы экономической безопасности </w:t>
      </w:r>
      <w:proofErr w:type="spellStart"/>
      <w:r w:rsidRPr="00FD30B2">
        <w:rPr>
          <w:rFonts w:cs="Times New Roman"/>
          <w:szCs w:val="28"/>
          <w:lang w:val="ru-RU"/>
        </w:rPr>
        <w:t>монопрофильных</w:t>
      </w:r>
      <w:proofErr w:type="spellEnd"/>
      <w:r w:rsidRPr="00FD30B2">
        <w:rPr>
          <w:rFonts w:cs="Times New Roman"/>
          <w:szCs w:val="28"/>
          <w:lang w:val="ru-RU"/>
        </w:rPr>
        <w:t xml:space="preserve"> муниципальных образований сформированы на основе принципа поступательного направления. Принцип поступательного направления определяет действия, обуславливающие взаимодействие между элементами системы и ее компонентами. </w:t>
      </w:r>
      <w:bookmarkStart w:id="1" w:name="_Hlk33251856"/>
      <w:r w:rsidRPr="00FD30B2">
        <w:rPr>
          <w:rFonts w:cs="Times New Roman"/>
          <w:szCs w:val="28"/>
          <w:lang w:val="ru-RU"/>
        </w:rPr>
        <w:t xml:space="preserve">Вертикальные механизмы экономической безопасности </w:t>
      </w:r>
      <w:proofErr w:type="spellStart"/>
      <w:r w:rsidRPr="00FD30B2">
        <w:rPr>
          <w:rFonts w:cs="Times New Roman"/>
          <w:szCs w:val="28"/>
          <w:lang w:val="ru-RU"/>
        </w:rPr>
        <w:t>монопрофильных</w:t>
      </w:r>
      <w:proofErr w:type="spellEnd"/>
      <w:r w:rsidRPr="00FD30B2">
        <w:rPr>
          <w:rFonts w:cs="Times New Roman"/>
          <w:szCs w:val="28"/>
          <w:lang w:val="ru-RU"/>
        </w:rPr>
        <w:t xml:space="preserve"> муниципальных образований</w:t>
      </w:r>
      <w:bookmarkEnd w:id="1"/>
      <w:r w:rsidRPr="00FD30B2">
        <w:rPr>
          <w:rFonts w:cs="Times New Roman"/>
          <w:szCs w:val="28"/>
          <w:lang w:val="ru-RU"/>
        </w:rPr>
        <w:t xml:space="preserve"> формируют устойчивые экономические основы.</w:t>
      </w:r>
    </w:p>
    <w:p w:rsidR="00FE3932" w:rsidRPr="00FD30B2" w:rsidRDefault="00FE3932" w:rsidP="00FD30B2">
      <w:pPr>
        <w:ind w:firstLine="851"/>
        <w:rPr>
          <w:rFonts w:cs="Times New Roman"/>
          <w:szCs w:val="28"/>
          <w:lang w:val="ru-RU"/>
        </w:rPr>
      </w:pPr>
    </w:p>
    <w:p w:rsidR="00040908" w:rsidRPr="00040908" w:rsidRDefault="005175C4" w:rsidP="00040908">
      <w:pPr>
        <w:spacing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ru-RU" w:eastAsia="ru-RU"/>
        </w:rPr>
        <w:lastRenderedPageBreak/>
        <mc:AlternateContent>
          <mc:Choice Requires="wpc">
            <w:drawing>
              <wp:inline distT="0" distB="0" distL="0" distR="0">
                <wp:extent cx="5141595" cy="6144260"/>
                <wp:effectExtent l="12700" t="0" r="0" b="12700"/>
                <wp:docPr id="51" name="Полотно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855016" y="80701"/>
                            <a:ext cx="10200" cy="1886318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2102" y="157202"/>
                            <a:ext cx="695313" cy="18098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FE3932" w:rsidRDefault="00040908" w:rsidP="00FE3932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FE3932">
                                <w:rPr>
                                  <w:sz w:val="24"/>
                                  <w:szCs w:val="24"/>
                                </w:rPr>
                                <w:t>Прогнозирование</w:t>
                              </w:r>
                              <w:proofErr w:type="spellEnd"/>
                              <w:r w:rsidRPr="00FE3932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E3932">
                                <w:rPr>
                                  <w:sz w:val="24"/>
                                  <w:szCs w:val="24"/>
                                </w:rPr>
                                <w:t>социально</w:t>
                              </w:r>
                              <w:proofErr w:type="spellEnd"/>
                              <w:r w:rsidRPr="00FE3932">
                                <w:rPr>
                                  <w:sz w:val="24"/>
                                  <w:szCs w:val="24"/>
                                </w:rPr>
                                <w:t>–</w:t>
                              </w:r>
                              <w:proofErr w:type="spellStart"/>
                              <w:r w:rsidRPr="00FE3932">
                                <w:rPr>
                                  <w:sz w:val="24"/>
                                  <w:szCs w:val="24"/>
                                </w:rPr>
                                <w:t>экономического</w:t>
                              </w:r>
                              <w:proofErr w:type="spellEnd"/>
                              <w:r w:rsidRPr="00FE3932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E3932">
                                <w:rPr>
                                  <w:sz w:val="24"/>
                                  <w:szCs w:val="24"/>
                                </w:rPr>
                                <w:t>положения</w:t>
                              </w:r>
                              <w:proofErr w:type="spellEnd"/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59618" y="366304"/>
                            <a:ext cx="695313" cy="22578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FE3932" w:rsidRDefault="00040908" w:rsidP="00FE3932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FE3932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 xml:space="preserve">Мониторинг внутренних и внешних угроз </w:t>
                              </w:r>
                              <w:proofErr w:type="spellStart"/>
                              <w:r w:rsidRPr="00FE3932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>монопрофильных</w:t>
                              </w:r>
                              <w:proofErr w:type="spellEnd"/>
                              <w:r w:rsidRPr="00FE3932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 xml:space="preserve"> муниципальных образований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1807033" y="737007"/>
                            <a:ext cx="10200" cy="1887118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998337" y="927409"/>
                            <a:ext cx="999618" cy="22577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FE3932" w:rsidRDefault="00040908" w:rsidP="00FE3932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FE3932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 xml:space="preserve">Функциональное планирование инструментов защиты и регулирования </w:t>
                              </w:r>
                              <w:proofErr w:type="spellStart"/>
                              <w:r w:rsidRPr="00FE3932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>монопрофильных</w:t>
                              </w:r>
                              <w:proofErr w:type="spellEnd"/>
                              <w:r w:rsidRPr="00FE3932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 xml:space="preserve"> муниципальных образований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2997955" y="1298813"/>
                            <a:ext cx="10200" cy="1886318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065057" y="1298813"/>
                            <a:ext cx="783714" cy="22570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FE3932" w:rsidRDefault="00040908" w:rsidP="00FE3932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FE3932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 xml:space="preserve">Создание условий субъектного взаимодействия в </w:t>
                              </w:r>
                              <w:proofErr w:type="spellStart"/>
                              <w:r w:rsidRPr="00FE3932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>монопрофильных</w:t>
                              </w:r>
                              <w:proofErr w:type="spellEnd"/>
                              <w:r w:rsidRPr="00FE3932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 xml:space="preserve"> муниципальных образованиях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112102" y="3622935"/>
                            <a:ext cx="2199841" cy="9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5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753017" y="2977919"/>
                            <a:ext cx="749707" cy="22550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FE3932" w:rsidRDefault="00040908" w:rsidP="00FE3932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FE3932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>Обеспечение экономической безопасности субъектов экономической среды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645112" y="4422843"/>
                            <a:ext cx="2201541" cy="9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5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354028" y="3769127"/>
                            <a:ext cx="730207" cy="2255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FE3932" w:rsidRDefault="00040908" w:rsidP="00FE3932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FE3932">
                                <w:rPr>
                                  <w:sz w:val="24"/>
                                  <w:szCs w:val="24"/>
                                </w:rPr>
                                <w:t>Обеспечение</w:t>
                              </w:r>
                              <w:proofErr w:type="spellEnd"/>
                              <w:r w:rsidRPr="00FE3932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E3932">
                                <w:rPr>
                                  <w:sz w:val="24"/>
                                  <w:szCs w:val="24"/>
                                </w:rPr>
                                <w:t>экономической</w:t>
                              </w:r>
                              <w:proofErr w:type="spellEnd"/>
                              <w:r w:rsidRPr="00FE3932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E3932">
                                <w:rPr>
                                  <w:sz w:val="24"/>
                                  <w:szCs w:val="24"/>
                                </w:rPr>
                                <w:t>безопасности</w:t>
                              </w:r>
                              <w:proofErr w:type="spellEnd"/>
                              <w:r w:rsidRPr="00FE3932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E3932">
                                <w:rPr>
                                  <w:sz w:val="24"/>
                                  <w:szCs w:val="24"/>
                                </w:rPr>
                                <w:t>хозяйствующих</w:t>
                              </w:r>
                              <w:proofErr w:type="spellEnd"/>
                              <w:r w:rsidRPr="00FE3932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E3932">
                                <w:rPr>
                                  <w:sz w:val="24"/>
                                  <w:szCs w:val="24"/>
                                </w:rPr>
                                <w:t>субъектов</w:t>
                              </w:r>
                              <w:proofErr w:type="spellEnd"/>
                              <w:r w:rsidRPr="00FE3932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1273224" y="5261851"/>
                            <a:ext cx="2203241" cy="17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5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983040" y="4651536"/>
                            <a:ext cx="730207" cy="22559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FE3932" w:rsidRDefault="00040908" w:rsidP="00FE3932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FE3932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 xml:space="preserve">Обеспечение экономической безопасности муниципальных и региональных субъектов среды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4" o:spid="_x0000_s1072" editas="canvas" style="width:404.85pt;height:483.8pt;mso-position-horizontal-relative:char;mso-position-vertical-relative:line" coordsize="51415,61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">
                <v:shape id="_x0000_s1073" type="#_x0000_t75" style="position:absolute;width:51415;height:61442;visibility:visible;mso-wrap-style:square">
                  <v:fill o:detectmouseclick="t"/>
                  <v:path o:connecttype="none"/>
                </v:shape>
                <v:shape id="AutoShape 43" o:spid="_x0000_s1074" type="#_x0000_t32" style="position:absolute;left:8550;top:807;width:102;height:188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" strokeweight="2pt">
                  <v:stroke endarrow="block"/>
                </v:shape>
                <v:rect id="Rectangle 44" o:spid="_x0000_s1075" style="position:absolute;left:1121;top:1572;width:6953;height:18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" strokecolor="white">
                  <v:textbox style="layout-flow:vertical;mso-layout-flow-alt:bottom-to-top">
                    <w:txbxContent>
                      <w:p w:rsidR="00040908" w:rsidRPr="00FE3932" w:rsidRDefault="00040908" w:rsidP="00FE3932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3932">
                          <w:rPr>
                            <w:sz w:val="24"/>
                            <w:szCs w:val="24"/>
                          </w:rPr>
                          <w:t>Прогнозирование социально–экономического положения</w:t>
                        </w:r>
                      </w:p>
                    </w:txbxContent>
                  </v:textbox>
                </v:rect>
                <v:rect id="Rectangle 45" o:spid="_x0000_s1076" style="position:absolute;left:9596;top:3663;width:6953;height:2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" strokecolor="white">
                  <v:textbox style="layout-flow:vertical;mso-layout-flow-alt:bottom-to-top">
                    <w:txbxContent>
                      <w:p w:rsidR="00040908" w:rsidRPr="00FE3932" w:rsidRDefault="00040908" w:rsidP="00FE3932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FE3932">
                          <w:rPr>
                            <w:sz w:val="24"/>
                            <w:szCs w:val="24"/>
                            <w:lang w:val="ru-RU"/>
                          </w:rPr>
                          <w:t>Мониторинг внутренних и внешних угроз монопрофильных муниципальных образований</w:t>
                        </w:r>
                      </w:p>
                    </w:txbxContent>
                  </v:textbox>
                </v:rect>
                <v:shape id="AutoShape 46" o:spid="_x0000_s1077" type="#_x0000_t32" style="position:absolute;left:18070;top:7370;width:102;height:188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" strokeweight="2pt">
                  <v:stroke endarrow="block"/>
                </v:shape>
                <v:rect id="Rectangle 47" o:spid="_x0000_s1078" style="position:absolute;left:19983;top:9274;width:9996;height:2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" strokecolor="white">
                  <v:textbox style="layout-flow:vertical;mso-layout-flow-alt:bottom-to-top">
                    <w:txbxContent>
                      <w:p w:rsidR="00040908" w:rsidRPr="00FE3932" w:rsidRDefault="00040908" w:rsidP="00FE3932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FE3932">
                          <w:rPr>
                            <w:sz w:val="24"/>
                            <w:szCs w:val="24"/>
                            <w:lang w:val="ru-RU"/>
                          </w:rPr>
                          <w:t>Функциональное планирование инструментов защиты и регулирования монопрофильных муниципальных образований</w:t>
                        </w:r>
                      </w:p>
                    </w:txbxContent>
                  </v:textbox>
                </v:rect>
                <v:shape id="AutoShape 48" o:spid="_x0000_s1079" type="#_x0000_t32" style="position:absolute;left:29979;top:12988;width:102;height:188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" strokeweight="2pt">
                  <v:stroke endarrow="block"/>
                </v:shape>
                <v:rect id="Rectangle 49" o:spid="_x0000_s1080" style="position:absolute;left:30650;top:12988;width:7837;height:22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" strokecolor="white">
                  <v:textbox style="layout-flow:vertical;mso-layout-flow-alt:bottom-to-top">
                    <w:txbxContent>
                      <w:p w:rsidR="00040908" w:rsidRPr="00FE3932" w:rsidRDefault="00040908" w:rsidP="00FE3932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FE3932">
                          <w:rPr>
                            <w:sz w:val="24"/>
                            <w:szCs w:val="24"/>
                            <w:lang w:val="ru-RU"/>
                          </w:rPr>
                          <w:t>Создание условий субъектного взаимодействия в монопрофильных муниципальных образованиях</w:t>
                        </w:r>
                      </w:p>
                    </w:txbxContent>
                  </v:textbox>
                </v:rect>
                <v:shape id="AutoShape 50" o:spid="_x0000_s1081" type="#_x0000_t32" style="position:absolute;left:1121;top:36229;width:21998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" strokeweight="2pt">
                  <v:stroke dashstyle="longDash" endarrow="block"/>
                </v:shape>
                <v:rect id="Rectangle 51" o:spid="_x0000_s1082" style="position:absolute;left:7529;top:29779;width:7497;height:2255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" strokecolor="white">
                  <v:textbox>
                    <w:txbxContent>
                      <w:p w:rsidR="00040908" w:rsidRPr="00FE3932" w:rsidRDefault="00040908" w:rsidP="00FE3932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FE3932">
                          <w:rPr>
                            <w:sz w:val="24"/>
                            <w:szCs w:val="24"/>
                            <w:lang w:val="ru-RU"/>
                          </w:rPr>
                          <w:t>Обеспечение экономической безопасности субъектов экономической среды</w:t>
                        </w:r>
                      </w:p>
                    </w:txbxContent>
                  </v:textbox>
                </v:rect>
                <v:shape id="AutoShape 52" o:spid="_x0000_s1083" type="#_x0000_t32" style="position:absolute;left:6451;top:44228;width:22015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" strokeweight="2pt">
                  <v:stroke dashstyle="longDash" endarrow="block"/>
                </v:shape>
                <v:rect id="Rectangle 53" o:spid="_x0000_s1084" style="position:absolute;left:13539;top:37691;width:7303;height:2255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" strokecolor="white">
                  <v:textbox>
                    <w:txbxContent>
                      <w:p w:rsidR="00040908" w:rsidRPr="00FE3932" w:rsidRDefault="00040908" w:rsidP="00FE3932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3932">
                          <w:rPr>
                            <w:sz w:val="24"/>
                            <w:szCs w:val="24"/>
                          </w:rPr>
                          <w:t xml:space="preserve">Обеспечение экономической безопасности хозяйствующих субъектов </w:t>
                        </w:r>
                      </w:p>
                    </w:txbxContent>
                  </v:textbox>
                </v:rect>
                <v:shape id="AutoShape 54" o:spid="_x0000_s1085" type="#_x0000_t32" style="position:absolute;left:12732;top:52618;width:22032;height: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" strokeweight="2pt">
                  <v:stroke dashstyle="longDash" endarrow="block"/>
                </v:shape>
                <v:rect id="Rectangle 55" o:spid="_x0000_s1086" style="position:absolute;left:19830;top:46515;width:7302;height:2256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" strokecolor="white">
                  <v:textbox>
                    <w:txbxContent>
                      <w:p w:rsidR="00040908" w:rsidRPr="00FE3932" w:rsidRDefault="00040908" w:rsidP="00FE3932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FE3932">
                          <w:rPr>
                            <w:sz w:val="24"/>
                            <w:szCs w:val="24"/>
                            <w:lang w:val="ru-RU"/>
                          </w:rPr>
                          <w:t xml:space="preserve">Обеспечение экономической безопасности муниципальных и региональных субъектов среды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40908" w:rsidRPr="00040908" w:rsidRDefault="004C1EAC" w:rsidP="00040908">
      <w:pPr>
        <w:spacing w:line="240" w:lineRule="auto"/>
        <w:jc w:val="center"/>
        <w:rPr>
          <w:rFonts w:cs="Times New Roman"/>
          <w:sz w:val="24"/>
          <w:szCs w:val="24"/>
          <w:lang w:val="ru-RU"/>
        </w:rPr>
      </w:pPr>
      <w:bookmarkStart w:id="2" w:name="_Hlk33251628"/>
      <w:r>
        <w:rPr>
          <w:rFonts w:cs="Times New Roman"/>
          <w:sz w:val="24"/>
          <w:szCs w:val="24"/>
          <w:lang w:val="ru-RU"/>
        </w:rPr>
        <w:t>Рис.</w:t>
      </w:r>
      <w:r w:rsidR="00040908" w:rsidRPr="00040908">
        <w:rPr>
          <w:rFonts w:cs="Times New Roman"/>
          <w:sz w:val="24"/>
          <w:szCs w:val="24"/>
          <w:lang w:val="ru-RU"/>
        </w:rPr>
        <w:t xml:space="preserve"> 3 – Механизмы экономической безопасности </w:t>
      </w:r>
      <w:proofErr w:type="spellStart"/>
      <w:r w:rsidR="00040908" w:rsidRPr="00040908">
        <w:rPr>
          <w:rFonts w:cs="Times New Roman"/>
          <w:sz w:val="24"/>
          <w:szCs w:val="24"/>
          <w:lang w:val="ru-RU"/>
        </w:rPr>
        <w:t>монопрофильных</w:t>
      </w:r>
      <w:proofErr w:type="spellEnd"/>
      <w:r w:rsidR="00040908" w:rsidRPr="00040908">
        <w:rPr>
          <w:rFonts w:cs="Times New Roman"/>
          <w:sz w:val="24"/>
          <w:szCs w:val="24"/>
          <w:lang w:val="ru-RU"/>
        </w:rPr>
        <w:t xml:space="preserve"> муниципальных образований </w:t>
      </w:r>
    </w:p>
    <w:bookmarkEnd w:id="2"/>
    <w:p w:rsidR="00040908" w:rsidRPr="00040908" w:rsidRDefault="00040908" w:rsidP="00040908">
      <w:pPr>
        <w:spacing w:line="240" w:lineRule="auto"/>
        <w:jc w:val="center"/>
        <w:rPr>
          <w:rFonts w:cs="Times New Roman"/>
          <w:sz w:val="24"/>
          <w:szCs w:val="24"/>
          <w:lang w:val="ru-RU"/>
        </w:rPr>
      </w:pPr>
    </w:p>
    <w:p w:rsidR="00040908" w:rsidRPr="00FD30B2" w:rsidRDefault="00040908" w:rsidP="00FD30B2">
      <w:pPr>
        <w:ind w:firstLine="709"/>
        <w:rPr>
          <w:rFonts w:cs="Times New Roman"/>
          <w:szCs w:val="28"/>
          <w:lang w:val="ru-RU"/>
        </w:rPr>
      </w:pPr>
      <w:r w:rsidRPr="00FD30B2">
        <w:rPr>
          <w:rFonts w:cs="Times New Roman"/>
          <w:szCs w:val="28"/>
          <w:lang w:val="ru-RU"/>
        </w:rPr>
        <w:t xml:space="preserve">Горизонтальные механизмы экономической безопасности </w:t>
      </w:r>
      <w:proofErr w:type="spellStart"/>
      <w:r w:rsidRPr="00FD30B2">
        <w:rPr>
          <w:rFonts w:cs="Times New Roman"/>
          <w:szCs w:val="28"/>
          <w:lang w:val="ru-RU"/>
        </w:rPr>
        <w:t>монопрофильных</w:t>
      </w:r>
      <w:proofErr w:type="spellEnd"/>
      <w:r w:rsidRPr="00FD30B2">
        <w:rPr>
          <w:rFonts w:cs="Times New Roman"/>
          <w:szCs w:val="28"/>
          <w:lang w:val="ru-RU"/>
        </w:rPr>
        <w:t xml:space="preserve"> муниципальных образований оказывают влияние </w:t>
      </w:r>
      <w:r w:rsidR="005175C4" w:rsidRPr="00FD30B2">
        <w:rPr>
          <w:rFonts w:cs="Times New Roman"/>
          <w:szCs w:val="28"/>
          <w:lang w:val="ru-RU"/>
        </w:rPr>
        <w:t>на субъекты</w:t>
      </w:r>
      <w:r w:rsidRPr="00FD30B2">
        <w:rPr>
          <w:rFonts w:cs="Times New Roman"/>
          <w:szCs w:val="28"/>
          <w:lang w:val="ru-RU"/>
        </w:rPr>
        <w:t xml:space="preserve">, задействованных в данной системе. </w:t>
      </w:r>
    </w:p>
    <w:p w:rsidR="00040908" w:rsidRPr="00FD30B2" w:rsidRDefault="00040908" w:rsidP="00FD30B2">
      <w:pPr>
        <w:ind w:firstLine="709"/>
        <w:rPr>
          <w:rFonts w:cs="Times New Roman"/>
          <w:szCs w:val="28"/>
          <w:lang w:val="ru-RU"/>
        </w:rPr>
      </w:pPr>
      <w:r w:rsidRPr="00FD30B2">
        <w:rPr>
          <w:rFonts w:cs="Times New Roman"/>
          <w:szCs w:val="28"/>
          <w:lang w:val="ru-RU"/>
        </w:rPr>
        <w:t xml:space="preserve">Конкретизация данных механизмов </w:t>
      </w:r>
      <w:r w:rsidR="005175C4" w:rsidRPr="00FD30B2">
        <w:rPr>
          <w:rFonts w:cs="Times New Roman"/>
          <w:szCs w:val="28"/>
          <w:lang w:val="ru-RU"/>
        </w:rPr>
        <w:t>в региональных и муниципальных программах</w:t>
      </w:r>
      <w:r w:rsidRPr="00FD30B2">
        <w:rPr>
          <w:rFonts w:cs="Times New Roman"/>
          <w:szCs w:val="28"/>
          <w:lang w:val="ru-RU"/>
        </w:rPr>
        <w:t xml:space="preserve">, мастер–планов не имеет своего проявления. В соответствии с этим сформируем механизм синхронизации при разработке и актуализации региональных или муниципальных программ, мастер–планов экономической безопасности </w:t>
      </w:r>
      <w:proofErr w:type="spellStart"/>
      <w:r w:rsidRPr="00FD30B2">
        <w:rPr>
          <w:rFonts w:cs="Times New Roman"/>
          <w:szCs w:val="28"/>
          <w:lang w:val="ru-RU"/>
        </w:rPr>
        <w:t>монопрофильных</w:t>
      </w:r>
      <w:proofErr w:type="spellEnd"/>
      <w:r w:rsidRPr="00FD30B2">
        <w:rPr>
          <w:rFonts w:cs="Times New Roman"/>
          <w:szCs w:val="28"/>
          <w:lang w:val="ru-RU"/>
        </w:rPr>
        <w:t xml:space="preserve"> муниципальных образований (рисунок 4). </w:t>
      </w:r>
    </w:p>
    <w:p w:rsidR="00040908" w:rsidRPr="00040908" w:rsidRDefault="005175C4" w:rsidP="00040908">
      <w:pPr>
        <w:spacing w:line="240" w:lineRule="auto"/>
        <w:ind w:firstLine="709"/>
        <w:rPr>
          <w:rFonts w:cs="Times New Roman"/>
          <w:sz w:val="24"/>
          <w:szCs w:val="24"/>
          <w:lang w:val="ru-RU"/>
        </w:rPr>
      </w:pPr>
      <w:r>
        <w:rPr>
          <w:rFonts w:cs="Times New Roman"/>
          <w:noProof/>
          <w:sz w:val="24"/>
          <w:szCs w:val="24"/>
          <w:lang w:val="ru-RU" w:eastAsia="ru-RU"/>
        </w:rPr>
        <w:lastRenderedPageBreak/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20130" cy="6480810"/>
                <wp:effectExtent l="0" t="0" r="0" b="0"/>
                <wp:wrapThrough wrapText="bothSides">
                  <wp:wrapPolygon edited="0">
                    <wp:start x="9278" y="63"/>
                    <wp:lineTo x="269" y="444"/>
                    <wp:lineTo x="269" y="5206"/>
                    <wp:lineTo x="8203" y="5270"/>
                    <wp:lineTo x="8203" y="19238"/>
                    <wp:lineTo x="8337" y="19492"/>
                    <wp:lineTo x="8740" y="19492"/>
                    <wp:lineTo x="9278" y="20508"/>
                    <wp:lineTo x="9346" y="21524"/>
                    <wp:lineTo x="9413" y="21587"/>
                    <wp:lineTo x="21044" y="21587"/>
                    <wp:lineTo x="21246" y="21524"/>
                    <wp:lineTo x="21313" y="20508"/>
                    <wp:lineTo x="21582" y="19429"/>
                    <wp:lineTo x="21582" y="19302"/>
                    <wp:lineTo x="21313" y="18476"/>
                    <wp:lineTo x="21313" y="15429"/>
                    <wp:lineTo x="21582" y="14476"/>
                    <wp:lineTo x="21582" y="14349"/>
                    <wp:lineTo x="21313" y="13397"/>
                    <wp:lineTo x="21313" y="10349"/>
                    <wp:lineTo x="21582" y="9778"/>
                    <wp:lineTo x="21582" y="9651"/>
                    <wp:lineTo x="21313" y="9333"/>
                    <wp:lineTo x="21313" y="6286"/>
                    <wp:lineTo x="21582" y="5968"/>
                    <wp:lineTo x="21582" y="5841"/>
                    <wp:lineTo x="21313" y="5270"/>
                    <wp:lineTo x="21313" y="2222"/>
                    <wp:lineTo x="21582" y="2095"/>
                    <wp:lineTo x="21582" y="1968"/>
                    <wp:lineTo x="21313" y="1206"/>
                    <wp:lineTo x="21246" y="381"/>
                    <wp:lineTo x="21044" y="63"/>
                    <wp:lineTo x="9278" y="63"/>
                  </wp:wrapPolygon>
                </wp:wrapThrough>
                <wp:docPr id="63" name="Полотно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8802" y="147059"/>
                            <a:ext cx="2047693" cy="408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392736" w:rsidRDefault="00040908" w:rsidP="00392736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>МАСТЕР–ПЛАН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8802" y="555935"/>
                            <a:ext cx="2047693" cy="4828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392736" w:rsidRDefault="00040908" w:rsidP="00392736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>МУНИЦИПАЛЬНАЯ ПРОГРАММА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8802" y="1038766"/>
                            <a:ext cx="2047693" cy="503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392736" w:rsidRDefault="00040908" w:rsidP="00392736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>РЕГИОНАЛЬНАЯ ПРОГРАММА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737908" y="147059"/>
                            <a:ext cx="3200318" cy="294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392736" w:rsidRDefault="00040908" w:rsidP="00392736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>Выделение</w:t>
                              </w:r>
                              <w:proofErr w:type="spellEnd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>задач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737908" y="458179"/>
                            <a:ext cx="3200318" cy="2788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392736" w:rsidRDefault="00040908" w:rsidP="00392736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>Укрупнение</w:t>
                              </w:r>
                              <w:proofErr w:type="spellEnd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>задач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737908" y="736997"/>
                            <a:ext cx="3200318" cy="3017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392736" w:rsidRDefault="00040908" w:rsidP="00392736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>Обобщение</w:t>
                              </w:r>
                              <w:proofErr w:type="spellEnd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>задач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/>
                        </wps:cNvSpPr>
                        <wps:spPr bwMode="auto">
                          <a:xfrm>
                            <a:off x="2589155" y="61204"/>
                            <a:ext cx="90952" cy="1085519"/>
                          </a:xfrm>
                          <a:prstGeom prst="leftBrace">
                            <a:avLst>
                              <a:gd name="adj1" fmla="val 99455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5871075" y="61204"/>
                            <a:ext cx="249055" cy="1085519"/>
                          </a:xfrm>
                          <a:prstGeom prst="rightBrace">
                            <a:avLst>
                              <a:gd name="adj1" fmla="val 3632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CnPr>
                          <a:cxnSpLocks noChangeShapeType="1"/>
                          <a:stCxn id="1" idx="3"/>
                          <a:endCxn id="7" idx="1"/>
                        </wps:cNvCnPr>
                        <wps:spPr bwMode="auto">
                          <a:xfrm>
                            <a:off x="2169246" y="351922"/>
                            <a:ext cx="419909" cy="251616"/>
                          </a:xfrm>
                          <a:prstGeom prst="bentConnector3">
                            <a:avLst>
                              <a:gd name="adj1" fmla="val 4841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" name="AutoShape 13"/>
                        <wps:cNvCnPr>
                          <a:cxnSpLocks noChangeShapeType="1"/>
                          <a:stCxn id="2" idx="3"/>
                          <a:endCxn id="7" idx="1"/>
                        </wps:cNvCnPr>
                        <wps:spPr bwMode="auto">
                          <a:xfrm flipV="1">
                            <a:off x="2169246" y="603538"/>
                            <a:ext cx="419909" cy="193812"/>
                          </a:xfrm>
                          <a:prstGeom prst="bentConnector3">
                            <a:avLst>
                              <a:gd name="adj1" fmla="val 4841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AutoShape 14"/>
                        <wps:cNvCnPr>
                          <a:cxnSpLocks noChangeShapeType="1"/>
                          <a:stCxn id="3" idx="3"/>
                          <a:endCxn id="7" idx="1"/>
                        </wps:cNvCnPr>
                        <wps:spPr bwMode="auto">
                          <a:xfrm flipV="1">
                            <a:off x="2169246" y="603538"/>
                            <a:ext cx="419909" cy="686843"/>
                          </a:xfrm>
                          <a:prstGeom prst="bentConnector3">
                            <a:avLst>
                              <a:gd name="adj1" fmla="val 4841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737908" y="1290382"/>
                            <a:ext cx="3200318" cy="292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392736" w:rsidRDefault="00040908" w:rsidP="00392736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>Формирование</w:t>
                              </w:r>
                              <w:proofErr w:type="spellEnd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>инвестиций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738758" y="1582800"/>
                            <a:ext cx="3199468" cy="279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392736" w:rsidRDefault="00040908" w:rsidP="00392736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>Дополнение</w:t>
                              </w:r>
                              <w:proofErr w:type="spellEnd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>муниципальными</w:t>
                              </w:r>
                              <w:proofErr w:type="spellEnd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>ресурсами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737908" y="1862468"/>
                            <a:ext cx="3200318" cy="3000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392736" w:rsidRDefault="00040908" w:rsidP="00392736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>Потоки</w:t>
                              </w:r>
                              <w:proofErr w:type="spellEnd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>региональных</w:t>
                              </w:r>
                              <w:proofErr w:type="spellEnd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 xml:space="preserve"> и </w:t>
                              </w:r>
                              <w:proofErr w:type="spellStart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>федеральных</w:t>
                              </w:r>
                              <w:proofErr w:type="spellEnd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>субсидий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/>
                        </wps:cNvSpPr>
                        <wps:spPr bwMode="auto">
                          <a:xfrm>
                            <a:off x="2589155" y="1223227"/>
                            <a:ext cx="91802" cy="1084669"/>
                          </a:xfrm>
                          <a:prstGeom prst="leftBrace">
                            <a:avLst>
                              <a:gd name="adj1" fmla="val 9845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9"/>
                        <wps:cNvSpPr>
                          <a:spLocks/>
                        </wps:cNvSpPr>
                        <wps:spPr bwMode="auto">
                          <a:xfrm>
                            <a:off x="5871075" y="1223227"/>
                            <a:ext cx="249055" cy="1084669"/>
                          </a:xfrm>
                          <a:prstGeom prst="rightBrace">
                            <a:avLst>
                              <a:gd name="adj1" fmla="val 3629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0"/>
                        <wps:cNvCnPr>
                          <a:cxnSpLocks noChangeShapeType="1"/>
                          <a:stCxn id="1" idx="3"/>
                          <a:endCxn id="17" idx="1"/>
                        </wps:cNvCnPr>
                        <wps:spPr bwMode="auto">
                          <a:xfrm>
                            <a:off x="2169246" y="351922"/>
                            <a:ext cx="419909" cy="1413639"/>
                          </a:xfrm>
                          <a:prstGeom prst="bentConnector3">
                            <a:avLst>
                              <a:gd name="adj1" fmla="val 4841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" name="AutoShape 21"/>
                        <wps:cNvCnPr>
                          <a:cxnSpLocks noChangeShapeType="1"/>
                          <a:stCxn id="2" idx="3"/>
                          <a:endCxn id="17" idx="1"/>
                        </wps:cNvCnPr>
                        <wps:spPr bwMode="auto">
                          <a:xfrm>
                            <a:off x="2169246" y="797350"/>
                            <a:ext cx="419909" cy="968211"/>
                          </a:xfrm>
                          <a:prstGeom prst="bentConnector3">
                            <a:avLst>
                              <a:gd name="adj1" fmla="val 4841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" name="AutoShape 22"/>
                        <wps:cNvCnPr>
                          <a:cxnSpLocks noChangeShapeType="1"/>
                          <a:stCxn id="3" idx="3"/>
                          <a:endCxn id="17" idx="1"/>
                        </wps:cNvCnPr>
                        <wps:spPr bwMode="auto">
                          <a:xfrm>
                            <a:off x="2169246" y="1290382"/>
                            <a:ext cx="419909" cy="475180"/>
                          </a:xfrm>
                          <a:prstGeom prst="bentConnector3">
                            <a:avLst>
                              <a:gd name="adj1" fmla="val 4841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738758" y="2406502"/>
                            <a:ext cx="3199468" cy="293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392736" w:rsidRDefault="00040908" w:rsidP="00392736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>Создание</w:t>
                              </w:r>
                              <w:proofErr w:type="spellEnd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>условий</w:t>
                              </w:r>
                              <w:proofErr w:type="spellEnd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>на</w:t>
                              </w:r>
                              <w:proofErr w:type="spellEnd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>имеющейся</w:t>
                              </w:r>
                              <w:proofErr w:type="spellEnd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>базе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737908" y="2699771"/>
                            <a:ext cx="3200318" cy="2788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392736" w:rsidRDefault="00040908" w:rsidP="00392736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>Формирование</w:t>
                              </w:r>
                              <w:proofErr w:type="spellEnd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>приоритетных</w:t>
                              </w:r>
                              <w:proofErr w:type="spellEnd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>условий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737908" y="2978588"/>
                            <a:ext cx="3200318" cy="3000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392736" w:rsidRDefault="00040908" w:rsidP="00392736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>Предложения</w:t>
                              </w:r>
                              <w:proofErr w:type="spellEnd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>по</w:t>
                              </w:r>
                              <w:proofErr w:type="spellEnd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>переориентации</w:t>
                              </w:r>
                              <w:proofErr w:type="spellEnd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>среды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6"/>
                        <wps:cNvSpPr>
                          <a:spLocks/>
                        </wps:cNvSpPr>
                        <wps:spPr bwMode="auto">
                          <a:xfrm>
                            <a:off x="2589155" y="2358049"/>
                            <a:ext cx="91802" cy="1084669"/>
                          </a:xfrm>
                          <a:prstGeom prst="leftBrace">
                            <a:avLst>
                              <a:gd name="adj1" fmla="val 9845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7"/>
                        <wps:cNvSpPr>
                          <a:spLocks/>
                        </wps:cNvSpPr>
                        <wps:spPr bwMode="auto">
                          <a:xfrm>
                            <a:off x="5871075" y="2358049"/>
                            <a:ext cx="249055" cy="1084669"/>
                          </a:xfrm>
                          <a:prstGeom prst="rightBrace">
                            <a:avLst>
                              <a:gd name="adj1" fmla="val 3629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8"/>
                        <wps:cNvCnPr>
                          <a:cxnSpLocks noChangeShapeType="1"/>
                          <a:stCxn id="2" idx="3"/>
                          <a:endCxn id="25" idx="1"/>
                        </wps:cNvCnPr>
                        <wps:spPr bwMode="auto">
                          <a:xfrm>
                            <a:off x="2169246" y="797350"/>
                            <a:ext cx="419909" cy="2103033"/>
                          </a:xfrm>
                          <a:prstGeom prst="bentConnector3">
                            <a:avLst>
                              <a:gd name="adj1" fmla="val 4841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737908" y="3566826"/>
                            <a:ext cx="3200318" cy="4564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392736" w:rsidRDefault="00040908" w:rsidP="00392736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>Формирование</w:t>
                              </w:r>
                              <w:proofErr w:type="spellEnd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>предупредительных</w:t>
                              </w:r>
                              <w:proofErr w:type="spellEnd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>компонентов</w:t>
                              </w:r>
                              <w:proofErr w:type="spellEnd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>инвестиционного</w:t>
                              </w:r>
                              <w:proofErr w:type="spellEnd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>плана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738758" y="4023305"/>
                            <a:ext cx="3199468" cy="5049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392736" w:rsidRDefault="00040908" w:rsidP="00392736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392736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>Создание алгоритма мероприятий по выявлению угроз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737908" y="4528236"/>
                            <a:ext cx="3200318" cy="4989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392736" w:rsidRDefault="00040908" w:rsidP="00392736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392736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>Применение вероятностного подхода при оценке угроз внешней среды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2"/>
                        <wps:cNvSpPr>
                          <a:spLocks/>
                        </wps:cNvSpPr>
                        <wps:spPr bwMode="auto">
                          <a:xfrm>
                            <a:off x="2588305" y="3500521"/>
                            <a:ext cx="91802" cy="1580250"/>
                          </a:xfrm>
                          <a:prstGeom prst="leftBrace">
                            <a:avLst>
                              <a:gd name="adj1" fmla="val 14344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3"/>
                        <wps:cNvSpPr>
                          <a:spLocks/>
                        </wps:cNvSpPr>
                        <wps:spPr bwMode="auto">
                          <a:xfrm>
                            <a:off x="5871075" y="3500521"/>
                            <a:ext cx="249055" cy="1627853"/>
                          </a:xfrm>
                          <a:prstGeom prst="rightBrace">
                            <a:avLst>
                              <a:gd name="adj1" fmla="val 54465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4"/>
                        <wps:cNvCnPr>
                          <a:cxnSpLocks noChangeShapeType="1"/>
                          <a:stCxn id="2" idx="3"/>
                          <a:endCxn id="31" idx="1"/>
                        </wps:cNvCnPr>
                        <wps:spPr bwMode="auto">
                          <a:xfrm>
                            <a:off x="2169246" y="797350"/>
                            <a:ext cx="419059" cy="3493721"/>
                          </a:xfrm>
                          <a:prstGeom prst="bentConnector3">
                            <a:avLst>
                              <a:gd name="adj1" fmla="val 4833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738758" y="5215080"/>
                            <a:ext cx="3199468" cy="332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392736" w:rsidRDefault="00040908" w:rsidP="00392736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>Определение</w:t>
                              </w:r>
                              <w:proofErr w:type="spellEnd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>показателей</w:t>
                              </w:r>
                              <w:proofErr w:type="spellEnd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>оценки</w:t>
                              </w:r>
                              <w:proofErr w:type="spellEnd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>инвестиций</w:t>
                              </w:r>
                              <w:proofErr w:type="spellEnd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738758" y="5547451"/>
                            <a:ext cx="3199468" cy="505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392736" w:rsidRDefault="00040908" w:rsidP="00392736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392736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>Определение индикаторов мероприятий, проводимых в рамках программ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738758" y="6053233"/>
                            <a:ext cx="3199468" cy="332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908" w:rsidRPr="00392736" w:rsidRDefault="00040908" w:rsidP="00392736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>Определение</w:t>
                              </w:r>
                              <w:proofErr w:type="spellEnd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>инструментов</w:t>
                              </w:r>
                              <w:proofErr w:type="spellEnd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>оценки</w:t>
                              </w:r>
                              <w:proofErr w:type="spellEnd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392736">
                                <w:rPr>
                                  <w:sz w:val="24"/>
                                  <w:szCs w:val="24"/>
                                </w:rPr>
                                <w:t>результата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8"/>
                        <wps:cNvSpPr>
                          <a:spLocks/>
                        </wps:cNvSpPr>
                        <wps:spPr bwMode="auto">
                          <a:xfrm>
                            <a:off x="2589155" y="5128374"/>
                            <a:ext cx="148753" cy="1352436"/>
                          </a:xfrm>
                          <a:prstGeom prst="leftBrace">
                            <a:avLst>
                              <a:gd name="adj1" fmla="val 7576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9"/>
                        <wps:cNvSpPr>
                          <a:spLocks/>
                        </wps:cNvSpPr>
                        <wps:spPr bwMode="auto">
                          <a:xfrm>
                            <a:off x="5871075" y="5128374"/>
                            <a:ext cx="249055" cy="1352436"/>
                          </a:xfrm>
                          <a:prstGeom prst="rightBrace">
                            <a:avLst>
                              <a:gd name="adj1" fmla="val 4525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40"/>
                        <wps:cNvCnPr>
                          <a:cxnSpLocks noChangeShapeType="1"/>
                          <a:stCxn id="2" idx="3"/>
                          <a:endCxn id="37" idx="1"/>
                        </wps:cNvCnPr>
                        <wps:spPr bwMode="auto">
                          <a:xfrm>
                            <a:off x="2169246" y="797350"/>
                            <a:ext cx="419909" cy="5006817"/>
                          </a:xfrm>
                          <a:prstGeom prst="bentConnector3">
                            <a:avLst>
                              <a:gd name="adj1" fmla="val 4841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40" o:spid="_x0000_s1087" editas="canvas" style="position:absolute;left:0;text-align:left;margin-left:0;margin-top:0;width:481.9pt;height:510.3pt;z-index:251660288;mso-position-horizontal:left;mso-position-horizontal-relative:margin;mso-position-vertical-relative:text" coordsize="61201,64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">
                <v:shape id="_x0000_s1088" type="#_x0000_t75" style="position:absolute;width:61201;height:64808;visibility:visible;mso-wrap-style:square">
                  <v:fill o:detectmouseclick="t"/>
                  <v:path o:connecttype="none"/>
                </v:shape>
                <v:rect id="Rectangle 4" o:spid="_x0000_s1089" style="position:absolute;left:1088;top:1470;width:20476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" strokeweight="2pt">
                  <v:stroke dashstyle="dash"/>
                  <v:textbox>
                    <w:txbxContent>
                      <w:p w:rsidR="00040908" w:rsidRPr="00392736" w:rsidRDefault="00040908" w:rsidP="00392736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92736">
                          <w:rPr>
                            <w:sz w:val="24"/>
                            <w:szCs w:val="24"/>
                          </w:rPr>
                          <w:t>МАСТЕР–ПЛАН</w:t>
                        </w:r>
                      </w:p>
                    </w:txbxContent>
                  </v:textbox>
                </v:rect>
                <v:rect id="Rectangle 5" o:spid="_x0000_s1090" style="position:absolute;left:1088;top:5559;width:20476;height:4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" strokeweight="2pt">
                  <v:textbox>
                    <w:txbxContent>
                      <w:p w:rsidR="00040908" w:rsidRPr="00392736" w:rsidRDefault="00040908" w:rsidP="00392736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92736">
                          <w:rPr>
                            <w:sz w:val="24"/>
                            <w:szCs w:val="24"/>
                          </w:rPr>
                          <w:t>МУНИЦИПАЛЬНАЯ ПРОГРАММА</w:t>
                        </w:r>
                      </w:p>
                    </w:txbxContent>
                  </v:textbox>
                </v:rect>
                <v:rect id="Rectangle 6" o:spid="_x0000_s1091" style="position:absolute;left:1088;top:10387;width:20476;height:5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" strokeweight="2pt">
                  <v:stroke dashstyle="1 1"/>
                  <v:textbox>
                    <w:txbxContent>
                      <w:p w:rsidR="00040908" w:rsidRPr="00392736" w:rsidRDefault="00040908" w:rsidP="00392736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92736">
                          <w:rPr>
                            <w:sz w:val="24"/>
                            <w:szCs w:val="24"/>
                          </w:rPr>
                          <w:t>РЕГИОНАЛЬНАЯ ПРОГРАММА</w:t>
                        </w:r>
                      </w:p>
                    </w:txbxContent>
                  </v:textbox>
                </v:rect>
                <v:rect id="Rectangle 7" o:spid="_x0000_s1092" style="position:absolute;left:27379;top:1470;width:32003;height:2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" strokeweight="2pt">
                  <v:stroke dashstyle="dash"/>
                  <v:textbox>
                    <w:txbxContent>
                      <w:p w:rsidR="00040908" w:rsidRPr="00392736" w:rsidRDefault="00040908" w:rsidP="00392736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92736">
                          <w:rPr>
                            <w:sz w:val="24"/>
                            <w:szCs w:val="24"/>
                          </w:rPr>
                          <w:t>Выделение задач</w:t>
                        </w:r>
                      </w:p>
                    </w:txbxContent>
                  </v:textbox>
                </v:rect>
                <v:rect id="Rectangle 8" o:spid="_x0000_s1093" style="position:absolute;left:27379;top:4581;width:32003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" strokeweight="2pt">
                  <v:textbox>
                    <w:txbxContent>
                      <w:p w:rsidR="00040908" w:rsidRPr="00392736" w:rsidRDefault="00040908" w:rsidP="00392736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92736">
                          <w:rPr>
                            <w:sz w:val="24"/>
                            <w:szCs w:val="24"/>
                          </w:rPr>
                          <w:t>Укрупнение задач</w:t>
                        </w:r>
                      </w:p>
                    </w:txbxContent>
                  </v:textbox>
                </v:rect>
                <v:rect id="Rectangle 9" o:spid="_x0000_s1094" style="position:absolute;left:27379;top:7369;width:32003;height:3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" strokeweight="2pt">
                  <v:stroke dashstyle="1 1"/>
                  <v:textbox>
                    <w:txbxContent>
                      <w:p w:rsidR="00040908" w:rsidRPr="00392736" w:rsidRDefault="00040908" w:rsidP="00392736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92736">
                          <w:rPr>
                            <w:sz w:val="24"/>
                            <w:szCs w:val="24"/>
                          </w:rPr>
                          <w:t>Обобщение задач</w:t>
                        </w:r>
                      </w:p>
                    </w:txbxContent>
                  </v:textbox>
                </v:re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10" o:spid="_x0000_s1095" type="#_x0000_t87" style="position:absolute;left:25891;top:612;width:910;height:10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"/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11" o:spid="_x0000_s1096" type="#_x0000_t88" style="position:absolute;left:58710;top:612;width:2491;height:10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2" o:spid="_x0000_s1097" type="#_x0000_t34" style="position:absolute;left:21692;top:3519;width:4199;height:251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" adj="10457">
                  <v:stroke endarrow="block"/>
                </v:shape>
                <v:shape id="AutoShape 13" o:spid="_x0000_s1098" type="#_x0000_t34" style="position:absolute;left:21692;top:6035;width:4199;height:1938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" adj="10457">
                  <v:stroke endarrow="block"/>
                </v:shape>
                <v:shape id="AutoShape 14" o:spid="_x0000_s1099" type="#_x0000_t34" style="position:absolute;left:21692;top:6035;width:4199;height:6868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" adj="10457">
                  <v:stroke endarrow="block"/>
                </v:shape>
                <v:rect id="Rectangle 15" o:spid="_x0000_s1100" style="position:absolute;left:27379;top:12903;width:32003;height:2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" strokeweight="2pt">
                  <v:stroke dashstyle="dash"/>
                  <v:textbox>
                    <w:txbxContent>
                      <w:p w:rsidR="00040908" w:rsidRPr="00392736" w:rsidRDefault="00040908" w:rsidP="00392736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92736">
                          <w:rPr>
                            <w:sz w:val="24"/>
                            <w:szCs w:val="24"/>
                          </w:rPr>
                          <w:t>Формирование инвестиций</w:t>
                        </w:r>
                      </w:p>
                    </w:txbxContent>
                  </v:textbox>
                </v:rect>
                <v:rect id="Rectangle 16" o:spid="_x0000_s1101" style="position:absolute;left:27387;top:15828;width:31995;height:2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" strokeweight="2pt">
                  <v:textbox>
                    <w:txbxContent>
                      <w:p w:rsidR="00040908" w:rsidRPr="00392736" w:rsidRDefault="00040908" w:rsidP="00392736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92736">
                          <w:rPr>
                            <w:sz w:val="24"/>
                            <w:szCs w:val="24"/>
                          </w:rPr>
                          <w:t>Дополнение муниципальными ресурсами</w:t>
                        </w:r>
                      </w:p>
                    </w:txbxContent>
                  </v:textbox>
                </v:rect>
                <v:rect id="Rectangle 17" o:spid="_x0000_s1102" style="position:absolute;left:27379;top:18624;width:32003;height:3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" strokeweight="2pt">
                  <v:stroke dashstyle="1 1"/>
                  <v:textbox>
                    <w:txbxContent>
                      <w:p w:rsidR="00040908" w:rsidRPr="00392736" w:rsidRDefault="00040908" w:rsidP="00392736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92736">
                          <w:rPr>
                            <w:sz w:val="24"/>
                            <w:szCs w:val="24"/>
                          </w:rPr>
                          <w:t>Потоки региональных и федеральных субсидий</w:t>
                        </w:r>
                      </w:p>
                    </w:txbxContent>
                  </v:textbox>
                </v:rect>
                <v:shape id="AutoShape 18" o:spid="_x0000_s1103" type="#_x0000_t87" style="position:absolute;left:25891;top:12232;width:918;height:10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"/>
                <v:shape id="AutoShape 19" o:spid="_x0000_s1104" type="#_x0000_t88" style="position:absolute;left:58710;top:12232;width:2491;height:10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"/>
                <v:shape id="AutoShape 20" o:spid="_x0000_s1105" type="#_x0000_t34" style="position:absolute;left:21692;top:3519;width:4199;height:1413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" adj="10457">
                  <v:stroke endarrow="block"/>
                </v:shape>
                <v:shape id="AutoShape 21" o:spid="_x0000_s1106" type="#_x0000_t34" style="position:absolute;left:21692;top:7973;width:4199;height:968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" adj="10457">
                  <v:stroke endarrow="block"/>
                </v:shape>
                <v:shape id="AutoShape 22" o:spid="_x0000_s1107" type="#_x0000_t34" style="position:absolute;left:21692;top:12903;width:4199;height:475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" adj="10457">
                  <v:stroke endarrow="block"/>
                </v:shape>
                <v:rect id="Rectangle 23" o:spid="_x0000_s1108" style="position:absolute;left:27387;top:24065;width:31995;height:2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" strokeweight="2pt">
                  <v:stroke dashstyle="dash"/>
                  <v:textbox>
                    <w:txbxContent>
                      <w:p w:rsidR="00040908" w:rsidRPr="00392736" w:rsidRDefault="00040908" w:rsidP="00392736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92736">
                          <w:rPr>
                            <w:sz w:val="24"/>
                            <w:szCs w:val="24"/>
                          </w:rPr>
                          <w:t>Создание условий на имеющейся базе</w:t>
                        </w:r>
                      </w:p>
                    </w:txbxContent>
                  </v:textbox>
                </v:rect>
                <v:rect id="Rectangle 24" o:spid="_x0000_s1109" style="position:absolute;left:27379;top:26997;width:32003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" strokeweight="2pt">
                  <v:textbox>
                    <w:txbxContent>
                      <w:p w:rsidR="00040908" w:rsidRPr="00392736" w:rsidRDefault="00040908" w:rsidP="00392736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92736">
                          <w:rPr>
                            <w:sz w:val="24"/>
                            <w:szCs w:val="24"/>
                          </w:rPr>
                          <w:t>Формирование приоритетных условий</w:t>
                        </w:r>
                      </w:p>
                    </w:txbxContent>
                  </v:textbox>
                </v:rect>
                <v:rect id="Rectangle 25" o:spid="_x0000_s1110" style="position:absolute;left:27379;top:29785;width:32003;height:3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" strokeweight="2pt">
                  <v:stroke dashstyle="1 1"/>
                  <v:textbox>
                    <w:txbxContent>
                      <w:p w:rsidR="00040908" w:rsidRPr="00392736" w:rsidRDefault="00040908" w:rsidP="00392736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92736">
                          <w:rPr>
                            <w:sz w:val="24"/>
                            <w:szCs w:val="24"/>
                          </w:rPr>
                          <w:t>Предложения по переориентации среды</w:t>
                        </w:r>
                      </w:p>
                    </w:txbxContent>
                  </v:textbox>
                </v:rect>
                <v:shape id="AutoShape 26" o:spid="_x0000_s1111" type="#_x0000_t87" style="position:absolute;left:25891;top:23580;width:918;height:10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"/>
                <v:shape id="AutoShape 27" o:spid="_x0000_s1112" type="#_x0000_t88" style="position:absolute;left:58710;top:23580;width:2491;height:10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"/>
                <v:shape id="AutoShape 28" o:spid="_x0000_s1113" type="#_x0000_t34" style="position:absolute;left:21692;top:7973;width:4199;height:2103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" adj="10457">
                  <v:stroke endarrow="block"/>
                </v:shape>
                <v:rect id="Rectangle 29" o:spid="_x0000_s1114" style="position:absolute;left:27379;top:35668;width:32003;height:4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" strokeweight="2pt">
                  <v:stroke dashstyle="dash"/>
                  <v:textbox>
                    <w:txbxContent>
                      <w:p w:rsidR="00040908" w:rsidRPr="00392736" w:rsidRDefault="00040908" w:rsidP="00392736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92736">
                          <w:rPr>
                            <w:sz w:val="24"/>
                            <w:szCs w:val="24"/>
                          </w:rPr>
                          <w:t>Формирование предупредительных компонентов инвестиционного плана</w:t>
                        </w:r>
                      </w:p>
                    </w:txbxContent>
                  </v:textbox>
                </v:rect>
                <v:rect id="Rectangle 30" o:spid="_x0000_s1115" style="position:absolute;left:27387;top:40233;width:31995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" strokeweight="2pt">
                  <v:textbox>
                    <w:txbxContent>
                      <w:p w:rsidR="00040908" w:rsidRPr="00392736" w:rsidRDefault="00040908" w:rsidP="00392736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392736">
                          <w:rPr>
                            <w:sz w:val="24"/>
                            <w:szCs w:val="24"/>
                            <w:lang w:val="ru-RU"/>
                          </w:rPr>
                          <w:t>Создание алгоритма мероприятий по выявлению угроз</w:t>
                        </w:r>
                      </w:p>
                    </w:txbxContent>
                  </v:textbox>
                </v:rect>
                <v:rect id="Rectangle 31" o:spid="_x0000_s1116" style="position:absolute;left:27379;top:45282;width:32003;height:4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" strokeweight="2pt">
                  <v:stroke dashstyle="1 1"/>
                  <v:textbox>
                    <w:txbxContent>
                      <w:p w:rsidR="00040908" w:rsidRPr="00392736" w:rsidRDefault="00040908" w:rsidP="00392736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392736">
                          <w:rPr>
                            <w:sz w:val="24"/>
                            <w:szCs w:val="24"/>
                            <w:lang w:val="ru-RU"/>
                          </w:rPr>
                          <w:t>Применение вероятностного подхода при оценке угроз внешней среды</w:t>
                        </w:r>
                      </w:p>
                    </w:txbxContent>
                  </v:textbox>
                </v:rect>
                <v:shape id="AutoShape 32" o:spid="_x0000_s1117" type="#_x0000_t87" style="position:absolute;left:25883;top:35005;width:918;height:15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"/>
                <v:shape id="AutoShape 33" o:spid="_x0000_s1118" type="#_x0000_t88" style="position:absolute;left:58710;top:35005;width:2491;height:16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"/>
                <v:shape id="AutoShape 34" o:spid="_x0000_s1119" type="#_x0000_t34" style="position:absolute;left:21692;top:7973;width:4191;height:3493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" adj="10440">
                  <v:stroke endarrow="block"/>
                </v:shape>
                <v:rect id="Rectangle 35" o:spid="_x0000_s1120" style="position:absolute;left:27387;top:52150;width:31995;height: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" strokeweight="2pt">
                  <v:stroke dashstyle="dash"/>
                  <v:textbox>
                    <w:txbxContent>
                      <w:p w:rsidR="00040908" w:rsidRPr="00392736" w:rsidRDefault="00040908" w:rsidP="00392736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92736">
                          <w:rPr>
                            <w:sz w:val="24"/>
                            <w:szCs w:val="24"/>
                          </w:rPr>
                          <w:t xml:space="preserve">Определение показателей оценки инвестиций </w:t>
                        </w:r>
                      </w:p>
                    </w:txbxContent>
                  </v:textbox>
                </v:rect>
                <v:rect id="Rectangle 36" o:spid="_x0000_s1121" style="position:absolute;left:27387;top:55474;width:31995;height:5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" strokeweight="2pt">
                  <v:textbox>
                    <w:txbxContent>
                      <w:p w:rsidR="00040908" w:rsidRPr="00392736" w:rsidRDefault="00040908" w:rsidP="00392736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392736">
                          <w:rPr>
                            <w:sz w:val="24"/>
                            <w:szCs w:val="24"/>
                            <w:lang w:val="ru-RU"/>
                          </w:rPr>
                          <w:t>Определение индикаторов мероприятий, проводимых в рамках программ</w:t>
                        </w:r>
                      </w:p>
                    </w:txbxContent>
                  </v:textbox>
                </v:rect>
                <v:rect id="Rectangle 37" o:spid="_x0000_s1122" style="position:absolute;left:27387;top:60532;width:31995;height: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" strokeweight="2pt">
                  <v:stroke dashstyle="1 1"/>
                  <v:textbox>
                    <w:txbxContent>
                      <w:p w:rsidR="00040908" w:rsidRPr="00392736" w:rsidRDefault="00040908" w:rsidP="00392736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92736">
                          <w:rPr>
                            <w:sz w:val="24"/>
                            <w:szCs w:val="24"/>
                          </w:rPr>
                          <w:t>Определение инструментов оценки результата</w:t>
                        </w:r>
                      </w:p>
                    </w:txbxContent>
                  </v:textbox>
                </v:rect>
                <v:shape id="AutoShape 38" o:spid="_x0000_s1123" type="#_x0000_t87" style="position:absolute;left:25891;top:51283;width:1488;height:1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"/>
                <v:shape id="AutoShape 39" o:spid="_x0000_s1124" type="#_x0000_t88" style="position:absolute;left:58710;top:51283;width:2491;height:1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"/>
                <v:shape id="AutoShape 40" o:spid="_x0000_s1125" type="#_x0000_t34" style="position:absolute;left:21692;top:7973;width:4199;height:5006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" adj="10457">
                  <v:stroke endarrow="block"/>
                </v:shape>
                <w10:wrap type="through" anchorx="margin"/>
              </v:group>
            </w:pict>
          </mc:Fallback>
        </mc:AlternateContent>
      </w:r>
    </w:p>
    <w:p w:rsidR="00040908" w:rsidRPr="00307210" w:rsidRDefault="00040908" w:rsidP="00040908">
      <w:pPr>
        <w:spacing w:line="240" w:lineRule="auto"/>
        <w:jc w:val="center"/>
        <w:rPr>
          <w:rFonts w:cs="Times New Roman"/>
          <w:sz w:val="24"/>
          <w:szCs w:val="24"/>
          <w:lang w:val="ru-RU"/>
        </w:rPr>
      </w:pPr>
    </w:p>
    <w:p w:rsidR="00392736" w:rsidRDefault="00392736" w:rsidP="00040908">
      <w:pPr>
        <w:spacing w:line="240" w:lineRule="auto"/>
        <w:jc w:val="center"/>
        <w:rPr>
          <w:rFonts w:cs="Times New Roman"/>
          <w:sz w:val="24"/>
          <w:szCs w:val="24"/>
          <w:lang w:val="ru-RU"/>
        </w:rPr>
      </w:pPr>
    </w:p>
    <w:p w:rsidR="00392736" w:rsidRDefault="00392736" w:rsidP="00040908">
      <w:pPr>
        <w:spacing w:line="240" w:lineRule="auto"/>
        <w:jc w:val="center"/>
        <w:rPr>
          <w:rFonts w:cs="Times New Roman"/>
          <w:sz w:val="24"/>
          <w:szCs w:val="24"/>
          <w:lang w:val="ru-RU"/>
        </w:rPr>
      </w:pPr>
    </w:p>
    <w:p w:rsidR="00392736" w:rsidRDefault="00392736" w:rsidP="00040908">
      <w:pPr>
        <w:spacing w:line="240" w:lineRule="auto"/>
        <w:jc w:val="center"/>
        <w:rPr>
          <w:rFonts w:cs="Times New Roman"/>
          <w:sz w:val="24"/>
          <w:szCs w:val="24"/>
          <w:lang w:val="ru-RU"/>
        </w:rPr>
      </w:pPr>
    </w:p>
    <w:p w:rsidR="00392736" w:rsidRDefault="00392736" w:rsidP="00040908">
      <w:pPr>
        <w:spacing w:line="240" w:lineRule="auto"/>
        <w:jc w:val="center"/>
        <w:rPr>
          <w:rFonts w:cs="Times New Roman"/>
          <w:sz w:val="24"/>
          <w:szCs w:val="24"/>
          <w:lang w:val="ru-RU"/>
        </w:rPr>
      </w:pPr>
    </w:p>
    <w:p w:rsidR="00392736" w:rsidRDefault="00392736" w:rsidP="00040908">
      <w:pPr>
        <w:spacing w:line="240" w:lineRule="auto"/>
        <w:jc w:val="center"/>
        <w:rPr>
          <w:rFonts w:cs="Times New Roman"/>
          <w:sz w:val="24"/>
          <w:szCs w:val="24"/>
          <w:lang w:val="ru-RU"/>
        </w:rPr>
      </w:pPr>
    </w:p>
    <w:p w:rsidR="00392736" w:rsidRDefault="00392736" w:rsidP="00040908">
      <w:pPr>
        <w:spacing w:line="240" w:lineRule="auto"/>
        <w:jc w:val="center"/>
        <w:rPr>
          <w:rFonts w:cs="Times New Roman"/>
          <w:sz w:val="24"/>
          <w:szCs w:val="24"/>
          <w:lang w:val="ru-RU"/>
        </w:rPr>
      </w:pPr>
    </w:p>
    <w:p w:rsidR="00392736" w:rsidRDefault="00392736" w:rsidP="00040908">
      <w:pPr>
        <w:spacing w:line="240" w:lineRule="auto"/>
        <w:jc w:val="center"/>
        <w:rPr>
          <w:rFonts w:cs="Times New Roman"/>
          <w:sz w:val="24"/>
          <w:szCs w:val="24"/>
          <w:lang w:val="ru-RU"/>
        </w:rPr>
      </w:pPr>
    </w:p>
    <w:p w:rsidR="00392736" w:rsidRDefault="00392736" w:rsidP="00040908">
      <w:pPr>
        <w:spacing w:line="240" w:lineRule="auto"/>
        <w:jc w:val="center"/>
        <w:rPr>
          <w:rFonts w:cs="Times New Roman"/>
          <w:sz w:val="24"/>
          <w:szCs w:val="24"/>
          <w:lang w:val="ru-RU"/>
        </w:rPr>
      </w:pPr>
    </w:p>
    <w:p w:rsidR="00392736" w:rsidRDefault="00392736" w:rsidP="00040908">
      <w:pPr>
        <w:spacing w:line="240" w:lineRule="auto"/>
        <w:jc w:val="center"/>
        <w:rPr>
          <w:rFonts w:cs="Times New Roman"/>
          <w:sz w:val="24"/>
          <w:szCs w:val="24"/>
          <w:lang w:val="ru-RU"/>
        </w:rPr>
      </w:pPr>
    </w:p>
    <w:p w:rsidR="00392736" w:rsidRDefault="00392736" w:rsidP="00040908">
      <w:pPr>
        <w:spacing w:line="240" w:lineRule="auto"/>
        <w:jc w:val="center"/>
        <w:rPr>
          <w:rFonts w:cs="Times New Roman"/>
          <w:sz w:val="24"/>
          <w:szCs w:val="24"/>
          <w:lang w:val="ru-RU"/>
        </w:rPr>
      </w:pPr>
    </w:p>
    <w:p w:rsidR="00392736" w:rsidRDefault="00392736" w:rsidP="00040908">
      <w:pPr>
        <w:spacing w:line="240" w:lineRule="auto"/>
        <w:jc w:val="center"/>
        <w:rPr>
          <w:rFonts w:cs="Times New Roman"/>
          <w:sz w:val="24"/>
          <w:szCs w:val="24"/>
          <w:lang w:val="ru-RU"/>
        </w:rPr>
      </w:pPr>
    </w:p>
    <w:p w:rsidR="00392736" w:rsidRDefault="00392736" w:rsidP="00040908">
      <w:pPr>
        <w:spacing w:line="240" w:lineRule="auto"/>
        <w:jc w:val="center"/>
        <w:rPr>
          <w:rFonts w:cs="Times New Roman"/>
          <w:sz w:val="24"/>
          <w:szCs w:val="24"/>
          <w:lang w:val="ru-RU"/>
        </w:rPr>
      </w:pPr>
    </w:p>
    <w:p w:rsidR="00392736" w:rsidRDefault="00392736" w:rsidP="00040908">
      <w:pPr>
        <w:spacing w:line="240" w:lineRule="auto"/>
        <w:jc w:val="center"/>
        <w:rPr>
          <w:rFonts w:cs="Times New Roman"/>
          <w:sz w:val="24"/>
          <w:szCs w:val="24"/>
          <w:lang w:val="ru-RU"/>
        </w:rPr>
      </w:pPr>
    </w:p>
    <w:p w:rsidR="00392736" w:rsidRDefault="00392736" w:rsidP="00040908">
      <w:pPr>
        <w:spacing w:line="240" w:lineRule="auto"/>
        <w:jc w:val="center"/>
        <w:rPr>
          <w:rFonts w:cs="Times New Roman"/>
          <w:sz w:val="24"/>
          <w:szCs w:val="24"/>
          <w:lang w:val="ru-RU"/>
        </w:rPr>
      </w:pPr>
    </w:p>
    <w:p w:rsidR="00392736" w:rsidRDefault="00392736" w:rsidP="00040908">
      <w:pPr>
        <w:spacing w:line="240" w:lineRule="auto"/>
        <w:jc w:val="center"/>
        <w:rPr>
          <w:rFonts w:cs="Times New Roman"/>
          <w:sz w:val="24"/>
          <w:szCs w:val="24"/>
          <w:lang w:val="ru-RU"/>
        </w:rPr>
      </w:pPr>
    </w:p>
    <w:p w:rsidR="00392736" w:rsidRDefault="00392736" w:rsidP="00040908">
      <w:pPr>
        <w:spacing w:line="240" w:lineRule="auto"/>
        <w:jc w:val="center"/>
        <w:rPr>
          <w:rFonts w:cs="Times New Roman"/>
          <w:sz w:val="24"/>
          <w:szCs w:val="24"/>
          <w:lang w:val="ru-RU"/>
        </w:rPr>
      </w:pPr>
    </w:p>
    <w:p w:rsidR="00392736" w:rsidRDefault="00392736" w:rsidP="00040908">
      <w:pPr>
        <w:spacing w:line="240" w:lineRule="auto"/>
        <w:jc w:val="center"/>
        <w:rPr>
          <w:rFonts w:cs="Times New Roman"/>
          <w:sz w:val="24"/>
          <w:szCs w:val="24"/>
          <w:lang w:val="ru-RU"/>
        </w:rPr>
      </w:pPr>
    </w:p>
    <w:p w:rsidR="00392736" w:rsidRDefault="00392736" w:rsidP="00040908">
      <w:pPr>
        <w:spacing w:line="240" w:lineRule="auto"/>
        <w:jc w:val="center"/>
        <w:rPr>
          <w:rFonts w:cs="Times New Roman"/>
          <w:sz w:val="24"/>
          <w:szCs w:val="24"/>
          <w:lang w:val="ru-RU"/>
        </w:rPr>
      </w:pPr>
    </w:p>
    <w:p w:rsidR="00392736" w:rsidRDefault="00392736" w:rsidP="00040908">
      <w:pPr>
        <w:spacing w:line="240" w:lineRule="auto"/>
        <w:jc w:val="center"/>
        <w:rPr>
          <w:rFonts w:cs="Times New Roman"/>
          <w:sz w:val="24"/>
          <w:szCs w:val="24"/>
          <w:lang w:val="ru-RU"/>
        </w:rPr>
      </w:pPr>
    </w:p>
    <w:p w:rsidR="00392736" w:rsidRDefault="00392736" w:rsidP="00040908">
      <w:pPr>
        <w:spacing w:line="240" w:lineRule="auto"/>
        <w:jc w:val="center"/>
        <w:rPr>
          <w:rFonts w:cs="Times New Roman"/>
          <w:sz w:val="24"/>
          <w:szCs w:val="24"/>
          <w:lang w:val="ru-RU"/>
        </w:rPr>
      </w:pPr>
    </w:p>
    <w:p w:rsidR="00392736" w:rsidRDefault="00392736" w:rsidP="00040908">
      <w:pPr>
        <w:spacing w:line="240" w:lineRule="auto"/>
        <w:jc w:val="center"/>
        <w:rPr>
          <w:rFonts w:cs="Times New Roman"/>
          <w:sz w:val="24"/>
          <w:szCs w:val="24"/>
          <w:lang w:val="ru-RU"/>
        </w:rPr>
      </w:pPr>
    </w:p>
    <w:p w:rsidR="00392736" w:rsidRDefault="00392736" w:rsidP="00040908">
      <w:pPr>
        <w:spacing w:line="240" w:lineRule="auto"/>
        <w:jc w:val="center"/>
        <w:rPr>
          <w:rFonts w:cs="Times New Roman"/>
          <w:sz w:val="24"/>
          <w:szCs w:val="24"/>
          <w:lang w:val="ru-RU"/>
        </w:rPr>
      </w:pPr>
    </w:p>
    <w:p w:rsidR="00392736" w:rsidRDefault="00392736" w:rsidP="00040908">
      <w:pPr>
        <w:spacing w:line="240" w:lineRule="auto"/>
        <w:jc w:val="center"/>
        <w:rPr>
          <w:rFonts w:cs="Times New Roman"/>
          <w:sz w:val="24"/>
          <w:szCs w:val="24"/>
          <w:lang w:val="ru-RU"/>
        </w:rPr>
      </w:pPr>
    </w:p>
    <w:p w:rsidR="00392736" w:rsidRDefault="00392736" w:rsidP="00040908">
      <w:pPr>
        <w:spacing w:line="240" w:lineRule="auto"/>
        <w:jc w:val="center"/>
        <w:rPr>
          <w:rFonts w:cs="Times New Roman"/>
          <w:sz w:val="24"/>
          <w:szCs w:val="24"/>
          <w:lang w:val="ru-RU"/>
        </w:rPr>
      </w:pPr>
    </w:p>
    <w:p w:rsidR="00392736" w:rsidRDefault="00392736" w:rsidP="00040908">
      <w:pPr>
        <w:spacing w:line="240" w:lineRule="auto"/>
        <w:jc w:val="center"/>
        <w:rPr>
          <w:rFonts w:cs="Times New Roman"/>
          <w:sz w:val="24"/>
          <w:szCs w:val="24"/>
          <w:lang w:val="ru-RU"/>
        </w:rPr>
      </w:pPr>
    </w:p>
    <w:p w:rsidR="00392736" w:rsidRDefault="00392736" w:rsidP="00040908">
      <w:pPr>
        <w:spacing w:line="240" w:lineRule="auto"/>
        <w:jc w:val="center"/>
        <w:rPr>
          <w:rFonts w:cs="Times New Roman"/>
          <w:sz w:val="24"/>
          <w:szCs w:val="24"/>
          <w:lang w:val="ru-RU"/>
        </w:rPr>
      </w:pPr>
    </w:p>
    <w:p w:rsidR="00392736" w:rsidRDefault="00392736" w:rsidP="00040908">
      <w:pPr>
        <w:spacing w:line="240" w:lineRule="auto"/>
        <w:jc w:val="center"/>
        <w:rPr>
          <w:rFonts w:cs="Times New Roman"/>
          <w:sz w:val="24"/>
          <w:szCs w:val="24"/>
          <w:lang w:val="ru-RU"/>
        </w:rPr>
      </w:pPr>
    </w:p>
    <w:p w:rsidR="00040908" w:rsidRPr="00040908" w:rsidRDefault="004C1EAC" w:rsidP="00040908">
      <w:pPr>
        <w:spacing w:line="240" w:lineRule="auto"/>
        <w:jc w:val="center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Рис.</w:t>
      </w:r>
      <w:r w:rsidR="00040908" w:rsidRPr="00040908">
        <w:rPr>
          <w:rFonts w:cs="Times New Roman"/>
          <w:sz w:val="24"/>
          <w:szCs w:val="24"/>
          <w:lang w:val="ru-RU"/>
        </w:rPr>
        <w:t xml:space="preserve"> 4 – </w:t>
      </w:r>
      <w:bookmarkStart w:id="3" w:name="_Hlk32864413"/>
      <w:r w:rsidR="00040908" w:rsidRPr="00040908">
        <w:rPr>
          <w:rFonts w:cs="Times New Roman"/>
          <w:sz w:val="24"/>
          <w:szCs w:val="24"/>
          <w:lang w:val="ru-RU"/>
        </w:rPr>
        <w:t xml:space="preserve">Механизм синхронизации при разработке и актуализации региональных или муниципальных программ, мастер–планов </w:t>
      </w:r>
      <w:bookmarkStart w:id="4" w:name="_Hlk33254222"/>
      <w:r w:rsidR="00040908" w:rsidRPr="00040908">
        <w:rPr>
          <w:rFonts w:cs="Times New Roman"/>
          <w:sz w:val="24"/>
          <w:szCs w:val="24"/>
          <w:lang w:val="ru-RU"/>
        </w:rPr>
        <w:t xml:space="preserve">экономической безопасности </w:t>
      </w:r>
      <w:proofErr w:type="spellStart"/>
      <w:r w:rsidR="00040908" w:rsidRPr="00040908">
        <w:rPr>
          <w:rFonts w:cs="Times New Roman"/>
          <w:sz w:val="24"/>
          <w:szCs w:val="24"/>
          <w:lang w:val="ru-RU"/>
        </w:rPr>
        <w:t>монопрофильных</w:t>
      </w:r>
      <w:proofErr w:type="spellEnd"/>
      <w:r w:rsidR="00040908" w:rsidRPr="00040908">
        <w:rPr>
          <w:rFonts w:cs="Times New Roman"/>
          <w:sz w:val="24"/>
          <w:szCs w:val="24"/>
          <w:lang w:val="ru-RU"/>
        </w:rPr>
        <w:t xml:space="preserve"> муниципальных образований</w:t>
      </w:r>
    </w:p>
    <w:bookmarkEnd w:id="3"/>
    <w:bookmarkEnd w:id="4"/>
    <w:p w:rsidR="00040908" w:rsidRPr="00040908" w:rsidRDefault="00040908" w:rsidP="00040908">
      <w:pPr>
        <w:spacing w:line="240" w:lineRule="auto"/>
        <w:jc w:val="center"/>
        <w:rPr>
          <w:rFonts w:cs="Times New Roman"/>
          <w:sz w:val="24"/>
          <w:szCs w:val="24"/>
          <w:lang w:val="ru-RU"/>
        </w:rPr>
      </w:pPr>
    </w:p>
    <w:p w:rsidR="00040908" w:rsidRPr="005175C4" w:rsidRDefault="00040908" w:rsidP="005175C4">
      <w:pPr>
        <w:ind w:firstLine="709"/>
        <w:rPr>
          <w:rFonts w:cs="Times New Roman"/>
          <w:szCs w:val="28"/>
          <w:lang w:val="ru-RU"/>
        </w:rPr>
      </w:pPr>
      <w:r w:rsidRPr="005175C4">
        <w:rPr>
          <w:rFonts w:cs="Times New Roman"/>
          <w:szCs w:val="28"/>
          <w:lang w:val="ru-RU"/>
        </w:rPr>
        <w:t xml:space="preserve">Механизм синхронизации при разработке и актуализации региональных или муниципальных программ, мастер–планов экономической безопасности </w:t>
      </w:r>
      <w:proofErr w:type="spellStart"/>
      <w:r w:rsidRPr="005175C4">
        <w:rPr>
          <w:rFonts w:cs="Times New Roman"/>
          <w:szCs w:val="28"/>
          <w:lang w:val="ru-RU"/>
        </w:rPr>
        <w:t>монопрофильных</w:t>
      </w:r>
      <w:proofErr w:type="spellEnd"/>
      <w:r w:rsidRPr="005175C4">
        <w:rPr>
          <w:rFonts w:cs="Times New Roman"/>
          <w:szCs w:val="28"/>
          <w:lang w:val="ru-RU"/>
        </w:rPr>
        <w:t xml:space="preserve"> муниципальных образований имплицирован на основе двух принципов: главенства объекта исследования и поступательного дополнения предыдущего основания. Принцип главенства объекта исследования влияет на программные продукты, а именно региональные и муниципальные программы, </w:t>
      </w:r>
      <w:r w:rsidRPr="005175C4">
        <w:rPr>
          <w:rFonts w:cs="Times New Roman"/>
          <w:szCs w:val="28"/>
          <w:lang w:val="ru-RU"/>
        </w:rPr>
        <w:lastRenderedPageBreak/>
        <w:t>мастер–планы. В рамках механизма принцип главенства объекта исследования получил констатацию в разбросе: от низко иер</w:t>
      </w:r>
      <w:bookmarkStart w:id="5" w:name="_GoBack"/>
      <w:bookmarkEnd w:id="5"/>
      <w:r w:rsidRPr="005175C4">
        <w:rPr>
          <w:rFonts w:cs="Times New Roman"/>
          <w:szCs w:val="28"/>
          <w:lang w:val="ru-RU"/>
        </w:rPr>
        <w:t xml:space="preserve">архичного до приоритетного (в последовательности мастер–план, муниципальная программ, региональная программа). Данная особенность необходима для создания синхронизации при разработке и актуализации региональных или муниципальных программ, мастер–планов. </w:t>
      </w:r>
    </w:p>
    <w:p w:rsidR="00332947" w:rsidRPr="005175C4" w:rsidRDefault="005175C4" w:rsidP="00040908">
      <w:pPr>
        <w:spacing w:line="240" w:lineRule="auto"/>
        <w:jc w:val="center"/>
        <w:rPr>
          <w:rFonts w:cs="Times New Roman"/>
          <w:bCs/>
          <w:sz w:val="24"/>
          <w:szCs w:val="24"/>
        </w:rPr>
      </w:pPr>
      <w:r w:rsidRPr="005175C4">
        <w:rPr>
          <w:rFonts w:cs="Times New Roman"/>
          <w:bCs/>
          <w:sz w:val="24"/>
          <w:szCs w:val="24"/>
          <w:lang w:val="ru-RU"/>
        </w:rPr>
        <w:t>Список цитируемых источников</w:t>
      </w:r>
    </w:p>
    <w:p w:rsidR="00332947" w:rsidRPr="00040908" w:rsidRDefault="00332947" w:rsidP="005175C4">
      <w:pPr>
        <w:numPr>
          <w:ilvl w:val="0"/>
          <w:numId w:val="30"/>
        </w:numPr>
        <w:tabs>
          <w:tab w:val="left" w:pos="993"/>
        </w:tabs>
        <w:ind w:left="0" w:firstLine="709"/>
        <w:rPr>
          <w:rFonts w:cs="Times New Roman"/>
          <w:sz w:val="24"/>
          <w:szCs w:val="24"/>
          <w:lang w:val="en-US"/>
        </w:rPr>
      </w:pPr>
      <w:proofErr w:type="spellStart"/>
      <w:r w:rsidRPr="00040908">
        <w:rPr>
          <w:rFonts w:cs="Times New Roman"/>
          <w:sz w:val="24"/>
          <w:szCs w:val="24"/>
          <w:lang w:val="en-US"/>
        </w:rPr>
        <w:t>Gutman</w:t>
      </w:r>
      <w:proofErr w:type="spellEnd"/>
      <w:r w:rsidRPr="00040908">
        <w:rPr>
          <w:rFonts w:cs="Times New Roman"/>
          <w:sz w:val="24"/>
          <w:szCs w:val="24"/>
          <w:lang w:val="en-US"/>
        </w:rPr>
        <w:t xml:space="preserve"> S., </w:t>
      </w:r>
      <w:proofErr w:type="spellStart"/>
      <w:r w:rsidRPr="00040908">
        <w:rPr>
          <w:rFonts w:cs="Times New Roman"/>
          <w:sz w:val="24"/>
          <w:szCs w:val="24"/>
          <w:lang w:val="en-US"/>
        </w:rPr>
        <w:t>Teslya</w:t>
      </w:r>
      <w:proofErr w:type="spellEnd"/>
      <w:r w:rsidRPr="00040908">
        <w:rPr>
          <w:rFonts w:cs="Times New Roman"/>
          <w:sz w:val="24"/>
          <w:szCs w:val="24"/>
          <w:lang w:val="en-US"/>
        </w:rPr>
        <w:t xml:space="preserve"> A. Environment safety as an element of single–industry town’s sustainable development in the </w:t>
      </w:r>
      <w:proofErr w:type="spellStart"/>
      <w:r w:rsidRPr="00040908">
        <w:rPr>
          <w:rFonts w:cs="Times New Roman"/>
          <w:sz w:val="24"/>
          <w:szCs w:val="24"/>
          <w:lang w:val="en-US"/>
        </w:rPr>
        <w:t>Artic</w:t>
      </w:r>
      <w:proofErr w:type="spellEnd"/>
      <w:r w:rsidRPr="00040908">
        <w:rPr>
          <w:rFonts w:cs="Times New Roman"/>
          <w:sz w:val="24"/>
          <w:szCs w:val="24"/>
          <w:lang w:val="en-US"/>
        </w:rPr>
        <w:t xml:space="preserve"> region // IOP Conference Series: Earth and Environmental Science 3, History and Modernity. </w:t>
      </w:r>
      <w:proofErr w:type="spellStart"/>
      <w:r w:rsidRPr="00040908">
        <w:rPr>
          <w:rFonts w:cs="Times New Roman"/>
          <w:sz w:val="24"/>
          <w:szCs w:val="24"/>
          <w:lang w:val="en-US"/>
        </w:rPr>
        <w:t>Сер</w:t>
      </w:r>
      <w:proofErr w:type="spellEnd"/>
      <w:r w:rsidRPr="00040908">
        <w:rPr>
          <w:rFonts w:cs="Times New Roman"/>
          <w:sz w:val="24"/>
          <w:szCs w:val="24"/>
          <w:lang w:val="en-US"/>
        </w:rPr>
        <w:t>. "Arctic: History and Modernity" 2018. С. 012010.</w:t>
      </w:r>
    </w:p>
    <w:p w:rsidR="00332947" w:rsidRPr="00040908" w:rsidRDefault="00332947" w:rsidP="005175C4">
      <w:pPr>
        <w:numPr>
          <w:ilvl w:val="0"/>
          <w:numId w:val="30"/>
        </w:numPr>
        <w:tabs>
          <w:tab w:val="left" w:pos="993"/>
        </w:tabs>
        <w:ind w:left="0" w:firstLine="709"/>
        <w:rPr>
          <w:rFonts w:cs="Times New Roman"/>
          <w:sz w:val="24"/>
          <w:szCs w:val="24"/>
          <w:lang w:val="en-US"/>
        </w:rPr>
      </w:pPr>
      <w:proofErr w:type="spellStart"/>
      <w:r w:rsidRPr="00040908">
        <w:rPr>
          <w:rFonts w:cs="Times New Roman"/>
          <w:sz w:val="24"/>
          <w:szCs w:val="24"/>
          <w:lang w:val="en-US"/>
        </w:rPr>
        <w:t>Nadkarni</w:t>
      </w:r>
      <w:proofErr w:type="spellEnd"/>
      <w:r w:rsidRPr="00040908">
        <w:rPr>
          <w:rFonts w:cs="Times New Roman"/>
          <w:sz w:val="24"/>
          <w:szCs w:val="24"/>
          <w:lang w:val="en-US"/>
        </w:rPr>
        <w:t xml:space="preserve"> S., </w:t>
      </w:r>
      <w:proofErr w:type="spellStart"/>
      <w:r w:rsidRPr="00040908">
        <w:rPr>
          <w:rFonts w:cs="Times New Roman"/>
          <w:sz w:val="24"/>
          <w:szCs w:val="24"/>
          <w:lang w:val="en-US"/>
        </w:rPr>
        <w:t>Stening</w:t>
      </w:r>
      <w:proofErr w:type="spellEnd"/>
      <w:r w:rsidRPr="00040908">
        <w:rPr>
          <w:rFonts w:cs="Times New Roman"/>
          <w:sz w:val="24"/>
          <w:szCs w:val="24"/>
          <w:lang w:val="en-US"/>
        </w:rPr>
        <w:t xml:space="preserve"> B.W. Human resource management in remote communities // Asia Pacific Journal of Human Resources. 1989. Т. 27. № 3. С. 41-63.</w:t>
      </w:r>
    </w:p>
    <w:p w:rsidR="00332947" w:rsidRPr="00040908" w:rsidRDefault="00332947" w:rsidP="005175C4">
      <w:pPr>
        <w:numPr>
          <w:ilvl w:val="0"/>
          <w:numId w:val="30"/>
        </w:numPr>
        <w:tabs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040908">
        <w:rPr>
          <w:rFonts w:cs="Times New Roman"/>
          <w:sz w:val="24"/>
          <w:szCs w:val="24"/>
          <w:lang w:val="ru-RU"/>
        </w:rPr>
        <w:t xml:space="preserve">Абрамова Е.А. Механизм управления региональными системами на основе синтеза государственного регулирования и мобилизации потенциала внутреннего саморазвития // Известия высших учебных заведений. </w:t>
      </w:r>
      <w:proofErr w:type="spellStart"/>
      <w:r w:rsidRPr="00040908">
        <w:rPr>
          <w:rFonts w:cs="Times New Roman"/>
          <w:sz w:val="24"/>
          <w:szCs w:val="24"/>
        </w:rPr>
        <w:t>Серия</w:t>
      </w:r>
      <w:proofErr w:type="spellEnd"/>
      <w:r w:rsidRPr="00040908">
        <w:rPr>
          <w:rFonts w:cs="Times New Roman"/>
          <w:sz w:val="24"/>
          <w:szCs w:val="24"/>
        </w:rPr>
        <w:t xml:space="preserve">: </w:t>
      </w:r>
      <w:proofErr w:type="spellStart"/>
      <w:r w:rsidRPr="00040908">
        <w:rPr>
          <w:rFonts w:cs="Times New Roman"/>
          <w:sz w:val="24"/>
          <w:szCs w:val="24"/>
        </w:rPr>
        <w:t>Экономика</w:t>
      </w:r>
      <w:proofErr w:type="spellEnd"/>
      <w:r w:rsidRPr="00040908">
        <w:rPr>
          <w:rFonts w:cs="Times New Roman"/>
          <w:sz w:val="24"/>
          <w:szCs w:val="24"/>
        </w:rPr>
        <w:t xml:space="preserve">, </w:t>
      </w:r>
      <w:proofErr w:type="spellStart"/>
      <w:r w:rsidRPr="00040908">
        <w:rPr>
          <w:rFonts w:cs="Times New Roman"/>
          <w:sz w:val="24"/>
          <w:szCs w:val="24"/>
        </w:rPr>
        <w:t>финансы</w:t>
      </w:r>
      <w:proofErr w:type="spellEnd"/>
      <w:r w:rsidRPr="00040908">
        <w:rPr>
          <w:rFonts w:cs="Times New Roman"/>
          <w:sz w:val="24"/>
          <w:szCs w:val="24"/>
        </w:rPr>
        <w:t xml:space="preserve"> и </w:t>
      </w:r>
      <w:proofErr w:type="spellStart"/>
      <w:r w:rsidRPr="00040908">
        <w:rPr>
          <w:rFonts w:cs="Times New Roman"/>
          <w:sz w:val="24"/>
          <w:szCs w:val="24"/>
        </w:rPr>
        <w:t>управление</w:t>
      </w:r>
      <w:proofErr w:type="spellEnd"/>
      <w:r w:rsidRPr="00040908">
        <w:rPr>
          <w:rFonts w:cs="Times New Roman"/>
          <w:sz w:val="24"/>
          <w:szCs w:val="24"/>
        </w:rPr>
        <w:t xml:space="preserve"> </w:t>
      </w:r>
      <w:proofErr w:type="spellStart"/>
      <w:r w:rsidRPr="00040908">
        <w:rPr>
          <w:rFonts w:cs="Times New Roman"/>
          <w:sz w:val="24"/>
          <w:szCs w:val="24"/>
        </w:rPr>
        <w:t>производством</w:t>
      </w:r>
      <w:proofErr w:type="spellEnd"/>
      <w:r w:rsidRPr="00040908">
        <w:rPr>
          <w:rFonts w:cs="Times New Roman"/>
          <w:sz w:val="24"/>
          <w:szCs w:val="24"/>
        </w:rPr>
        <w:t>. 2014. № 2 (20). С. 34-37.</w:t>
      </w:r>
    </w:p>
    <w:p w:rsidR="00332947" w:rsidRPr="00040908" w:rsidRDefault="00332947" w:rsidP="005175C4">
      <w:pPr>
        <w:numPr>
          <w:ilvl w:val="0"/>
          <w:numId w:val="30"/>
        </w:numPr>
        <w:tabs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040908">
        <w:rPr>
          <w:rFonts w:cs="Times New Roman"/>
          <w:sz w:val="24"/>
          <w:szCs w:val="24"/>
          <w:lang w:val="ru-RU"/>
        </w:rPr>
        <w:t xml:space="preserve">Андрианов А.Ю. </w:t>
      </w:r>
      <w:proofErr w:type="spellStart"/>
      <w:r w:rsidRPr="00040908">
        <w:rPr>
          <w:rFonts w:cs="Times New Roman"/>
          <w:sz w:val="24"/>
          <w:szCs w:val="24"/>
          <w:lang w:val="ru-RU"/>
        </w:rPr>
        <w:t>Монопрофильные</w:t>
      </w:r>
      <w:proofErr w:type="spellEnd"/>
      <w:r w:rsidRPr="00040908">
        <w:rPr>
          <w:rFonts w:cs="Times New Roman"/>
          <w:sz w:val="24"/>
          <w:szCs w:val="24"/>
          <w:lang w:val="ru-RU"/>
        </w:rPr>
        <w:t xml:space="preserve"> города России и комплексные инвестиционные планы из развития // Инновационное развитие экономики. </w:t>
      </w:r>
      <w:r w:rsidRPr="00040908">
        <w:rPr>
          <w:rFonts w:cs="Times New Roman"/>
          <w:sz w:val="24"/>
          <w:szCs w:val="24"/>
        </w:rPr>
        <w:t>2018. № 1 (43). С. 7-14.</w:t>
      </w:r>
    </w:p>
    <w:p w:rsidR="00332947" w:rsidRPr="00040908" w:rsidRDefault="00332947" w:rsidP="005175C4">
      <w:pPr>
        <w:numPr>
          <w:ilvl w:val="0"/>
          <w:numId w:val="30"/>
        </w:numPr>
        <w:tabs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040908">
        <w:rPr>
          <w:rFonts w:cs="Times New Roman"/>
          <w:sz w:val="24"/>
          <w:szCs w:val="24"/>
          <w:lang w:val="ru-RU"/>
        </w:rPr>
        <w:t xml:space="preserve">Гладких М.О. Особенности </w:t>
      </w:r>
      <w:proofErr w:type="spellStart"/>
      <w:r w:rsidRPr="00040908">
        <w:rPr>
          <w:rFonts w:cs="Times New Roman"/>
          <w:sz w:val="24"/>
          <w:szCs w:val="24"/>
          <w:lang w:val="ru-RU"/>
        </w:rPr>
        <w:t>программно</w:t>
      </w:r>
      <w:proofErr w:type="spellEnd"/>
      <w:r w:rsidRPr="00040908">
        <w:rPr>
          <w:rFonts w:cs="Times New Roman"/>
          <w:sz w:val="24"/>
          <w:szCs w:val="24"/>
          <w:lang w:val="ru-RU"/>
        </w:rPr>
        <w:t xml:space="preserve">–целевого управления социально–экономическим развитием моногородов // Современная экономика: проблемы и решения. </w:t>
      </w:r>
      <w:r w:rsidRPr="00040908">
        <w:rPr>
          <w:rFonts w:cs="Times New Roman"/>
          <w:sz w:val="24"/>
          <w:szCs w:val="24"/>
        </w:rPr>
        <w:t>2014. № 6 (54). С. 111-121.</w:t>
      </w:r>
    </w:p>
    <w:p w:rsidR="00332947" w:rsidRPr="00040908" w:rsidRDefault="00332947" w:rsidP="005175C4">
      <w:pPr>
        <w:numPr>
          <w:ilvl w:val="0"/>
          <w:numId w:val="30"/>
        </w:numPr>
        <w:tabs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040908">
        <w:rPr>
          <w:rFonts w:cs="Times New Roman"/>
          <w:sz w:val="24"/>
          <w:szCs w:val="24"/>
          <w:lang w:val="ru-RU"/>
        </w:rPr>
        <w:t xml:space="preserve">Голубева Е.И., Заика Ю.В., Тульская Н.И. Моногорода России: факторы формирования, современное состояние и перспективы развития // </w:t>
      </w:r>
      <w:proofErr w:type="spellStart"/>
      <w:r w:rsidRPr="00040908">
        <w:rPr>
          <w:rFonts w:cs="Times New Roman"/>
          <w:sz w:val="24"/>
          <w:szCs w:val="24"/>
          <w:lang w:val="ru-RU"/>
        </w:rPr>
        <w:t>ИнтерКарто</w:t>
      </w:r>
      <w:proofErr w:type="spellEnd"/>
      <w:r w:rsidRPr="0004090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040908">
        <w:rPr>
          <w:rFonts w:cs="Times New Roman"/>
          <w:sz w:val="24"/>
          <w:szCs w:val="24"/>
        </w:rPr>
        <w:t>ИнтерГИС</w:t>
      </w:r>
      <w:proofErr w:type="spellEnd"/>
      <w:r w:rsidRPr="00040908">
        <w:rPr>
          <w:rFonts w:cs="Times New Roman"/>
          <w:sz w:val="24"/>
          <w:szCs w:val="24"/>
        </w:rPr>
        <w:t>. 2018. Т. 24. № 1. С. 240-252.</w:t>
      </w:r>
    </w:p>
    <w:p w:rsidR="00332947" w:rsidRPr="00040908" w:rsidRDefault="00332947" w:rsidP="005175C4">
      <w:pPr>
        <w:numPr>
          <w:ilvl w:val="0"/>
          <w:numId w:val="30"/>
        </w:numPr>
        <w:tabs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040908">
        <w:rPr>
          <w:rFonts w:cs="Times New Roman"/>
          <w:sz w:val="24"/>
          <w:szCs w:val="24"/>
          <w:lang w:val="ru-RU"/>
        </w:rPr>
        <w:t xml:space="preserve">Мазина Т.А. Роль </w:t>
      </w:r>
      <w:proofErr w:type="spellStart"/>
      <w:r w:rsidRPr="00040908">
        <w:rPr>
          <w:rFonts w:cs="Times New Roman"/>
          <w:sz w:val="24"/>
          <w:szCs w:val="24"/>
          <w:lang w:val="ru-RU"/>
        </w:rPr>
        <w:t>монопрофильных</w:t>
      </w:r>
      <w:proofErr w:type="spellEnd"/>
      <w:r w:rsidRPr="00040908">
        <w:rPr>
          <w:rFonts w:cs="Times New Roman"/>
          <w:sz w:val="24"/>
          <w:szCs w:val="24"/>
          <w:lang w:val="ru-RU"/>
        </w:rPr>
        <w:t xml:space="preserve"> муниципальных образований в экономике региона // Фундаментальные исследования. </w:t>
      </w:r>
      <w:r w:rsidRPr="00040908">
        <w:rPr>
          <w:rFonts w:cs="Times New Roman"/>
          <w:sz w:val="24"/>
          <w:szCs w:val="24"/>
        </w:rPr>
        <w:t>2013. № 11-8. С. 1649-1654.</w:t>
      </w:r>
    </w:p>
    <w:p w:rsidR="00332947" w:rsidRPr="00040908" w:rsidRDefault="00332947" w:rsidP="005175C4">
      <w:pPr>
        <w:numPr>
          <w:ilvl w:val="0"/>
          <w:numId w:val="30"/>
        </w:numPr>
        <w:tabs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040908">
        <w:rPr>
          <w:rFonts w:cs="Times New Roman"/>
          <w:sz w:val="24"/>
          <w:szCs w:val="24"/>
          <w:lang w:val="ru-RU"/>
        </w:rPr>
        <w:t xml:space="preserve">Мухина Е.Г., </w:t>
      </w:r>
      <w:proofErr w:type="spellStart"/>
      <w:r w:rsidRPr="00040908">
        <w:rPr>
          <w:rFonts w:cs="Times New Roman"/>
          <w:sz w:val="24"/>
          <w:szCs w:val="24"/>
          <w:lang w:val="ru-RU"/>
        </w:rPr>
        <w:t>Гущенская</w:t>
      </w:r>
      <w:proofErr w:type="spellEnd"/>
      <w:r w:rsidRPr="00040908">
        <w:rPr>
          <w:rFonts w:cs="Times New Roman"/>
          <w:sz w:val="24"/>
          <w:szCs w:val="24"/>
          <w:lang w:val="ru-RU"/>
        </w:rPr>
        <w:t xml:space="preserve"> Н.Д. Разработка методики оценки уровня экономической безопасности муниципальных образований региона // Вестник Курганской ГСХА. 2017. </w:t>
      </w:r>
      <w:r w:rsidRPr="00040908">
        <w:rPr>
          <w:rFonts w:cs="Times New Roman"/>
          <w:sz w:val="24"/>
          <w:szCs w:val="24"/>
        </w:rPr>
        <w:t>№ 4 (24). С. 7-9.</w:t>
      </w:r>
    </w:p>
    <w:p w:rsidR="00332947" w:rsidRPr="00040908" w:rsidRDefault="00332947" w:rsidP="005175C4">
      <w:pPr>
        <w:numPr>
          <w:ilvl w:val="0"/>
          <w:numId w:val="30"/>
        </w:numPr>
        <w:tabs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040908">
        <w:rPr>
          <w:rFonts w:cs="Times New Roman"/>
          <w:sz w:val="24"/>
          <w:szCs w:val="24"/>
          <w:lang w:val="ru-RU"/>
        </w:rPr>
        <w:t xml:space="preserve">Пьянкова С.Г. Стратегическое социально–экономическое развитие </w:t>
      </w:r>
      <w:proofErr w:type="spellStart"/>
      <w:r w:rsidRPr="00040908">
        <w:rPr>
          <w:rFonts w:cs="Times New Roman"/>
          <w:sz w:val="24"/>
          <w:szCs w:val="24"/>
          <w:lang w:val="ru-RU"/>
        </w:rPr>
        <w:t>монопрофильных</w:t>
      </w:r>
      <w:proofErr w:type="spellEnd"/>
      <w:r w:rsidRPr="00040908">
        <w:rPr>
          <w:rFonts w:cs="Times New Roman"/>
          <w:sz w:val="24"/>
          <w:szCs w:val="24"/>
          <w:lang w:val="ru-RU"/>
        </w:rPr>
        <w:t xml:space="preserve"> городов: российский и германский опыт // </w:t>
      </w:r>
      <w:r w:rsidRPr="00040908">
        <w:rPr>
          <w:rFonts w:cs="Times New Roman"/>
          <w:sz w:val="24"/>
          <w:szCs w:val="24"/>
        </w:rPr>
        <w:t>e</w:t>
      </w:r>
      <w:r w:rsidRPr="00040908">
        <w:rPr>
          <w:rFonts w:cs="Times New Roman"/>
          <w:sz w:val="24"/>
          <w:szCs w:val="24"/>
          <w:lang w:val="ru-RU"/>
        </w:rPr>
        <w:t>-</w:t>
      </w:r>
      <w:r w:rsidRPr="00040908">
        <w:rPr>
          <w:rFonts w:cs="Times New Roman"/>
          <w:sz w:val="24"/>
          <w:szCs w:val="24"/>
        </w:rPr>
        <w:t>FORUM</w:t>
      </w:r>
      <w:r w:rsidRPr="00040908">
        <w:rPr>
          <w:rFonts w:cs="Times New Roman"/>
          <w:sz w:val="24"/>
          <w:szCs w:val="24"/>
          <w:lang w:val="ru-RU"/>
        </w:rPr>
        <w:t xml:space="preserve">. </w:t>
      </w:r>
      <w:r w:rsidRPr="00040908">
        <w:rPr>
          <w:rFonts w:cs="Times New Roman"/>
          <w:sz w:val="24"/>
          <w:szCs w:val="24"/>
        </w:rPr>
        <w:t>2018. № 4 (5). С. 16.</w:t>
      </w:r>
    </w:p>
    <w:p w:rsidR="00332947" w:rsidRDefault="00332947" w:rsidP="005175C4">
      <w:pPr>
        <w:numPr>
          <w:ilvl w:val="0"/>
          <w:numId w:val="30"/>
        </w:numPr>
        <w:tabs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040908">
        <w:rPr>
          <w:rFonts w:cs="Times New Roman"/>
          <w:sz w:val="24"/>
          <w:szCs w:val="24"/>
          <w:lang w:val="ru-RU"/>
        </w:rPr>
        <w:t xml:space="preserve">Рощина И.В., Дятлова Н.А., Рощина Г.С. Устойчивое развитие и устойчивая безопасность </w:t>
      </w:r>
      <w:proofErr w:type="spellStart"/>
      <w:r w:rsidRPr="00040908">
        <w:rPr>
          <w:rFonts w:cs="Times New Roman"/>
          <w:sz w:val="24"/>
          <w:szCs w:val="24"/>
          <w:lang w:val="ru-RU"/>
        </w:rPr>
        <w:t>монопрофильных</w:t>
      </w:r>
      <w:proofErr w:type="spellEnd"/>
      <w:r w:rsidRPr="00040908">
        <w:rPr>
          <w:rFonts w:cs="Times New Roman"/>
          <w:sz w:val="24"/>
          <w:szCs w:val="24"/>
          <w:lang w:val="ru-RU"/>
        </w:rPr>
        <w:t xml:space="preserve"> муниципальных образований // Вестник Томского государственного университета. </w:t>
      </w:r>
      <w:proofErr w:type="spellStart"/>
      <w:r w:rsidRPr="00040908">
        <w:rPr>
          <w:rFonts w:cs="Times New Roman"/>
          <w:sz w:val="24"/>
          <w:szCs w:val="24"/>
        </w:rPr>
        <w:t>Экономика</w:t>
      </w:r>
      <w:proofErr w:type="spellEnd"/>
      <w:r w:rsidRPr="00040908">
        <w:rPr>
          <w:rFonts w:cs="Times New Roman"/>
          <w:sz w:val="24"/>
          <w:szCs w:val="24"/>
        </w:rPr>
        <w:t>. 2012. № 4 (20). С. 54-63.</w:t>
      </w:r>
    </w:p>
    <w:p w:rsidR="00332947" w:rsidRPr="00332947" w:rsidRDefault="00332947" w:rsidP="005175C4">
      <w:pPr>
        <w:pStyle w:val="a3"/>
        <w:numPr>
          <w:ilvl w:val="0"/>
          <w:numId w:val="3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cs="Times New Roman"/>
          <w:sz w:val="24"/>
          <w:szCs w:val="24"/>
          <w:lang w:val="ru-RU"/>
        </w:rPr>
      </w:pPr>
      <w:r w:rsidRPr="00332947">
        <w:rPr>
          <w:rFonts w:cs="Times New Roman"/>
          <w:sz w:val="24"/>
          <w:szCs w:val="24"/>
          <w:lang w:val="ru-RU"/>
        </w:rPr>
        <w:lastRenderedPageBreak/>
        <w:t xml:space="preserve">Сибирская Е.В., Авакумова Н.Н., </w:t>
      </w:r>
      <w:proofErr w:type="spellStart"/>
      <w:r w:rsidRPr="00332947">
        <w:rPr>
          <w:rFonts w:cs="Times New Roman"/>
          <w:sz w:val="24"/>
          <w:szCs w:val="24"/>
          <w:lang w:val="ru-RU"/>
        </w:rPr>
        <w:t>Старцева</w:t>
      </w:r>
      <w:proofErr w:type="spellEnd"/>
      <w:r w:rsidRPr="00332947">
        <w:rPr>
          <w:rFonts w:cs="Times New Roman"/>
          <w:sz w:val="24"/>
          <w:szCs w:val="24"/>
          <w:lang w:val="ru-RU"/>
        </w:rPr>
        <w:t xml:space="preserve"> О.А. </w:t>
      </w:r>
      <w:hyperlink r:id="rId9" w:history="1">
        <w:r w:rsidRPr="00332947">
          <w:rPr>
            <w:rStyle w:val="a4"/>
            <w:rFonts w:cs="Times New Roman"/>
            <w:color w:val="auto"/>
            <w:sz w:val="24"/>
            <w:szCs w:val="24"/>
            <w:u w:val="none"/>
            <w:lang w:val="ru-RU"/>
          </w:rPr>
          <w:t>Системность регионального развития</w:t>
        </w:r>
      </w:hyperlink>
      <w:r w:rsidRPr="00332947">
        <w:rPr>
          <w:rFonts w:cs="Times New Roman"/>
          <w:sz w:val="24"/>
          <w:szCs w:val="24"/>
          <w:lang w:val="ru-RU"/>
        </w:rPr>
        <w:t>.</w:t>
      </w:r>
      <w:r w:rsidRPr="00332947">
        <w:rPr>
          <w:rFonts w:cs="Times New Roman"/>
          <w:sz w:val="24"/>
          <w:szCs w:val="24"/>
        </w:rPr>
        <w:t xml:space="preserve"> </w:t>
      </w:r>
      <w:hyperlink r:id="rId10" w:history="1">
        <w:proofErr w:type="spellStart"/>
        <w:r w:rsidRPr="00332947">
          <w:rPr>
            <w:rStyle w:val="a4"/>
            <w:rFonts w:cs="Times New Roman"/>
            <w:color w:val="auto"/>
            <w:sz w:val="24"/>
            <w:szCs w:val="24"/>
            <w:u w:val="none"/>
            <w:lang w:val="ru-RU"/>
          </w:rPr>
          <w:t>Регионология</w:t>
        </w:r>
        <w:proofErr w:type="spellEnd"/>
      </w:hyperlink>
      <w:r w:rsidRPr="00332947">
        <w:rPr>
          <w:rFonts w:cs="Times New Roman"/>
          <w:sz w:val="24"/>
          <w:szCs w:val="24"/>
          <w:lang w:val="ru-RU"/>
        </w:rPr>
        <w:t>. 2009.</w:t>
      </w:r>
      <w:r w:rsidRPr="00332947">
        <w:rPr>
          <w:rFonts w:cs="Times New Roman"/>
          <w:sz w:val="24"/>
          <w:szCs w:val="24"/>
        </w:rPr>
        <w:t> </w:t>
      </w:r>
      <w:hyperlink r:id="rId11" w:history="1">
        <w:r w:rsidRPr="00332947">
          <w:rPr>
            <w:rStyle w:val="a4"/>
            <w:rFonts w:cs="Times New Roman"/>
            <w:color w:val="auto"/>
            <w:sz w:val="24"/>
            <w:szCs w:val="24"/>
            <w:u w:val="none"/>
            <w:lang w:val="ru-RU"/>
          </w:rPr>
          <w:t>№</w:t>
        </w:r>
        <w:r w:rsidRPr="00332947">
          <w:rPr>
            <w:rStyle w:val="a4"/>
            <w:rFonts w:cs="Times New Roman"/>
            <w:color w:val="auto"/>
            <w:sz w:val="24"/>
            <w:szCs w:val="24"/>
            <w:u w:val="none"/>
          </w:rPr>
          <w:t> </w:t>
        </w:r>
        <w:r w:rsidRPr="00332947">
          <w:rPr>
            <w:rStyle w:val="a4"/>
            <w:rFonts w:cs="Times New Roman"/>
            <w:color w:val="auto"/>
            <w:sz w:val="24"/>
            <w:szCs w:val="24"/>
            <w:u w:val="none"/>
            <w:lang w:val="ru-RU"/>
          </w:rPr>
          <w:t>3</w:t>
        </w:r>
        <w:r w:rsidRPr="00332947">
          <w:rPr>
            <w:rStyle w:val="a4"/>
            <w:rFonts w:cs="Times New Roman"/>
            <w:color w:val="auto"/>
            <w:sz w:val="24"/>
            <w:szCs w:val="24"/>
            <w:u w:val="none"/>
          </w:rPr>
          <w:t> </w:t>
        </w:r>
        <w:r w:rsidRPr="00332947">
          <w:rPr>
            <w:rStyle w:val="a4"/>
            <w:rFonts w:cs="Times New Roman"/>
            <w:color w:val="auto"/>
            <w:sz w:val="24"/>
            <w:szCs w:val="24"/>
            <w:u w:val="none"/>
            <w:lang w:val="ru-RU"/>
          </w:rPr>
          <w:t>(68)</w:t>
        </w:r>
      </w:hyperlink>
      <w:r w:rsidRPr="00332947">
        <w:rPr>
          <w:rFonts w:cs="Times New Roman"/>
          <w:sz w:val="24"/>
          <w:szCs w:val="24"/>
          <w:lang w:val="ru-RU"/>
        </w:rPr>
        <w:t>. С. 4-11</w:t>
      </w:r>
    </w:p>
    <w:p w:rsidR="00332947" w:rsidRPr="00332947" w:rsidRDefault="00332947" w:rsidP="005175C4">
      <w:pPr>
        <w:numPr>
          <w:ilvl w:val="0"/>
          <w:numId w:val="30"/>
        </w:numPr>
        <w:tabs>
          <w:tab w:val="left" w:pos="993"/>
        </w:tabs>
        <w:ind w:left="0" w:firstLine="709"/>
        <w:rPr>
          <w:rFonts w:cs="Times New Roman"/>
          <w:sz w:val="24"/>
          <w:szCs w:val="24"/>
          <w:lang w:val="ru-RU"/>
        </w:rPr>
      </w:pPr>
      <w:r w:rsidRPr="00040908">
        <w:rPr>
          <w:rFonts w:cs="Times New Roman"/>
          <w:sz w:val="24"/>
          <w:szCs w:val="24"/>
          <w:lang w:val="ru-RU"/>
        </w:rPr>
        <w:t xml:space="preserve">Сибирская Е.В., Овешникова Л.В. Содержание и функции процесса стратегического планирования инфраструктурного обеспечения предпринимательства // </w:t>
      </w:r>
      <w:hyperlink r:id="rId12" w:history="1">
        <w:r w:rsidRPr="00040908">
          <w:rPr>
            <w:rFonts w:cs="Times New Roman"/>
            <w:sz w:val="24"/>
            <w:szCs w:val="24"/>
            <w:lang w:val="ru-RU"/>
          </w:rPr>
          <w:t xml:space="preserve">Ученые записки Орловского государственного университета. </w:t>
        </w:r>
        <w:r w:rsidRPr="00332947">
          <w:rPr>
            <w:rFonts w:cs="Times New Roman"/>
            <w:sz w:val="24"/>
            <w:szCs w:val="24"/>
            <w:lang w:val="ru-RU"/>
          </w:rPr>
          <w:t>Серия: Естественные, технические и медицинские науки</w:t>
        </w:r>
      </w:hyperlink>
      <w:r w:rsidRPr="00332947">
        <w:rPr>
          <w:rFonts w:cs="Times New Roman"/>
          <w:sz w:val="24"/>
          <w:szCs w:val="24"/>
          <w:lang w:val="ru-RU"/>
        </w:rPr>
        <w:t>. 2013. № 3. С. 51</w:t>
      </w:r>
    </w:p>
    <w:p w:rsidR="00332947" w:rsidRPr="00332947" w:rsidRDefault="00332947" w:rsidP="005175C4">
      <w:pPr>
        <w:pStyle w:val="a3"/>
        <w:numPr>
          <w:ilvl w:val="0"/>
          <w:numId w:val="3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cs="Times New Roman"/>
          <w:sz w:val="24"/>
          <w:szCs w:val="24"/>
          <w:lang w:val="ru-RU"/>
        </w:rPr>
      </w:pPr>
      <w:r w:rsidRPr="00332947">
        <w:rPr>
          <w:rFonts w:cs="Times New Roman"/>
          <w:sz w:val="24"/>
          <w:szCs w:val="24"/>
          <w:lang w:val="ru-RU"/>
        </w:rPr>
        <w:t xml:space="preserve">Сибирская Е.В., Симонова Е.В. </w:t>
      </w:r>
      <w:hyperlink r:id="rId13" w:history="1">
        <w:r w:rsidRPr="00332947">
          <w:rPr>
            <w:rStyle w:val="a4"/>
            <w:rFonts w:cs="Times New Roman"/>
            <w:color w:val="auto"/>
            <w:sz w:val="24"/>
            <w:szCs w:val="24"/>
            <w:u w:val="none"/>
            <w:lang w:val="ru-RU"/>
          </w:rPr>
          <w:t>Типология обеспечения конкурентоспособности малого инновационного и крупного бизнеса</w:t>
        </w:r>
      </w:hyperlink>
      <w:r w:rsidRPr="00332947">
        <w:rPr>
          <w:rFonts w:cs="Times New Roman"/>
          <w:sz w:val="24"/>
          <w:szCs w:val="24"/>
          <w:lang w:val="ru-RU"/>
        </w:rPr>
        <w:t xml:space="preserve"> // </w:t>
      </w:r>
      <w:hyperlink r:id="rId14" w:history="1">
        <w:r w:rsidRPr="00332947">
          <w:rPr>
            <w:rStyle w:val="a4"/>
            <w:rFonts w:cs="Times New Roman"/>
            <w:color w:val="auto"/>
            <w:sz w:val="24"/>
            <w:szCs w:val="24"/>
            <w:u w:val="none"/>
            <w:lang w:val="ru-RU"/>
          </w:rPr>
          <w:t>Вестник Воронежского государственного университета инженерных технологий</w:t>
        </w:r>
      </w:hyperlink>
      <w:r w:rsidRPr="00332947">
        <w:rPr>
          <w:rFonts w:cs="Times New Roman"/>
          <w:sz w:val="24"/>
          <w:szCs w:val="24"/>
          <w:lang w:val="ru-RU"/>
        </w:rPr>
        <w:t>. 2014.</w:t>
      </w:r>
      <w:r w:rsidRPr="00332947">
        <w:rPr>
          <w:rFonts w:cs="Times New Roman"/>
          <w:sz w:val="24"/>
          <w:szCs w:val="24"/>
        </w:rPr>
        <w:t> </w:t>
      </w:r>
      <w:hyperlink r:id="rId15" w:history="1">
        <w:r w:rsidRPr="00332947">
          <w:rPr>
            <w:rStyle w:val="a4"/>
            <w:rFonts w:cs="Times New Roman"/>
            <w:color w:val="auto"/>
            <w:sz w:val="24"/>
            <w:szCs w:val="24"/>
            <w:u w:val="none"/>
            <w:lang w:val="ru-RU"/>
          </w:rPr>
          <w:t>№</w:t>
        </w:r>
        <w:r w:rsidRPr="00332947">
          <w:rPr>
            <w:rStyle w:val="a4"/>
            <w:rFonts w:cs="Times New Roman"/>
            <w:color w:val="auto"/>
            <w:sz w:val="24"/>
            <w:szCs w:val="24"/>
            <w:u w:val="none"/>
          </w:rPr>
          <w:t> </w:t>
        </w:r>
        <w:r w:rsidRPr="00332947">
          <w:rPr>
            <w:rStyle w:val="a4"/>
            <w:rFonts w:cs="Times New Roman"/>
            <w:color w:val="auto"/>
            <w:sz w:val="24"/>
            <w:szCs w:val="24"/>
            <w:u w:val="none"/>
            <w:lang w:val="ru-RU"/>
          </w:rPr>
          <w:t>4</w:t>
        </w:r>
        <w:r w:rsidRPr="00332947">
          <w:rPr>
            <w:rStyle w:val="a4"/>
            <w:rFonts w:cs="Times New Roman"/>
            <w:color w:val="auto"/>
            <w:sz w:val="24"/>
            <w:szCs w:val="24"/>
            <w:u w:val="none"/>
          </w:rPr>
          <w:t> </w:t>
        </w:r>
        <w:r w:rsidRPr="00332947">
          <w:rPr>
            <w:rStyle w:val="a4"/>
            <w:rFonts w:cs="Times New Roman"/>
            <w:color w:val="auto"/>
            <w:sz w:val="24"/>
            <w:szCs w:val="24"/>
            <w:u w:val="none"/>
            <w:lang w:val="ru-RU"/>
          </w:rPr>
          <w:t>(62)</w:t>
        </w:r>
      </w:hyperlink>
      <w:r w:rsidRPr="00332947">
        <w:rPr>
          <w:rFonts w:cs="Times New Roman"/>
          <w:sz w:val="24"/>
          <w:szCs w:val="24"/>
          <w:lang w:val="ru-RU"/>
        </w:rPr>
        <w:t>. С. 246-253</w:t>
      </w:r>
    </w:p>
    <w:p w:rsidR="00332947" w:rsidRPr="00332947" w:rsidRDefault="00332947" w:rsidP="005175C4">
      <w:pPr>
        <w:numPr>
          <w:ilvl w:val="0"/>
          <w:numId w:val="30"/>
        </w:numPr>
        <w:tabs>
          <w:tab w:val="left" w:pos="993"/>
        </w:tabs>
        <w:ind w:left="0" w:firstLine="709"/>
        <w:rPr>
          <w:rFonts w:cs="Times New Roman"/>
          <w:sz w:val="24"/>
          <w:szCs w:val="24"/>
          <w:lang w:val="ru-RU"/>
        </w:rPr>
      </w:pPr>
      <w:r w:rsidRPr="00040908">
        <w:rPr>
          <w:rFonts w:cs="Times New Roman"/>
          <w:sz w:val="24"/>
          <w:szCs w:val="24"/>
          <w:lang w:val="ru-RU"/>
        </w:rPr>
        <w:t xml:space="preserve">Соколинская Ю.М. Факторы, уровни, виды и формы угроз экономической безопасности </w:t>
      </w:r>
      <w:proofErr w:type="spellStart"/>
      <w:r w:rsidRPr="00040908">
        <w:rPr>
          <w:rFonts w:cs="Times New Roman"/>
          <w:sz w:val="24"/>
          <w:szCs w:val="24"/>
          <w:lang w:val="ru-RU"/>
        </w:rPr>
        <w:t>монопрофильных</w:t>
      </w:r>
      <w:proofErr w:type="spellEnd"/>
      <w:r w:rsidRPr="00040908">
        <w:rPr>
          <w:rFonts w:cs="Times New Roman"/>
          <w:sz w:val="24"/>
          <w:szCs w:val="24"/>
          <w:lang w:val="ru-RU"/>
        </w:rPr>
        <w:t xml:space="preserve"> муниципальных образований (моногородов) // Экономика и предпринимательство. </w:t>
      </w:r>
      <w:r w:rsidRPr="00332947">
        <w:rPr>
          <w:rFonts w:cs="Times New Roman"/>
          <w:sz w:val="24"/>
          <w:szCs w:val="24"/>
          <w:lang w:val="ru-RU"/>
        </w:rPr>
        <w:t>2019. № 7 (108). С. 524-536.</w:t>
      </w:r>
    </w:p>
    <w:p w:rsidR="00332947" w:rsidRPr="00332947" w:rsidRDefault="00332947" w:rsidP="005175C4">
      <w:pPr>
        <w:numPr>
          <w:ilvl w:val="0"/>
          <w:numId w:val="30"/>
        </w:numPr>
        <w:tabs>
          <w:tab w:val="left" w:pos="993"/>
        </w:tabs>
        <w:ind w:left="0" w:firstLine="709"/>
        <w:rPr>
          <w:rFonts w:cs="Times New Roman"/>
          <w:sz w:val="24"/>
          <w:szCs w:val="24"/>
          <w:lang w:val="ru-RU"/>
        </w:rPr>
      </w:pPr>
      <w:r w:rsidRPr="00040908">
        <w:rPr>
          <w:rFonts w:cs="Times New Roman"/>
          <w:sz w:val="24"/>
          <w:szCs w:val="24"/>
          <w:lang w:val="ru-RU"/>
        </w:rPr>
        <w:t xml:space="preserve">Строева О.А., Сибирская Е.В., Симонова Е.В. </w:t>
      </w:r>
      <w:hyperlink r:id="rId16" w:history="1">
        <w:r w:rsidRPr="00040908">
          <w:rPr>
            <w:rFonts w:cs="Times New Roman"/>
            <w:sz w:val="24"/>
            <w:szCs w:val="24"/>
            <w:lang w:val="ru-RU"/>
          </w:rPr>
          <w:t>О необходимости формирования единой информационной площадки «Инновации России»</w:t>
        </w:r>
      </w:hyperlink>
      <w:r w:rsidRPr="00040908">
        <w:rPr>
          <w:rFonts w:cs="Times New Roman"/>
          <w:sz w:val="24"/>
          <w:szCs w:val="24"/>
          <w:lang w:val="ru-RU"/>
        </w:rPr>
        <w:t xml:space="preserve"> // </w:t>
      </w:r>
      <w:hyperlink r:id="rId17" w:history="1">
        <w:r w:rsidRPr="00040908">
          <w:rPr>
            <w:rFonts w:cs="Times New Roman"/>
            <w:sz w:val="24"/>
            <w:szCs w:val="24"/>
            <w:lang w:val="ru-RU"/>
          </w:rPr>
          <w:t>Вестник алтайской науки</w:t>
        </w:r>
      </w:hyperlink>
      <w:r w:rsidRPr="00040908">
        <w:rPr>
          <w:rFonts w:cs="Times New Roman"/>
          <w:sz w:val="24"/>
          <w:szCs w:val="24"/>
          <w:lang w:val="ru-RU"/>
        </w:rPr>
        <w:t xml:space="preserve">. </w:t>
      </w:r>
      <w:r w:rsidRPr="00332947">
        <w:rPr>
          <w:rFonts w:cs="Times New Roman"/>
          <w:sz w:val="24"/>
          <w:szCs w:val="24"/>
          <w:lang w:val="ru-RU"/>
        </w:rPr>
        <w:t>2015.</w:t>
      </w:r>
      <w:r w:rsidRPr="00040908">
        <w:rPr>
          <w:rFonts w:cs="Times New Roman"/>
          <w:sz w:val="24"/>
          <w:szCs w:val="24"/>
        </w:rPr>
        <w:t> </w:t>
      </w:r>
      <w:hyperlink r:id="rId18" w:history="1">
        <w:r w:rsidRPr="00332947">
          <w:rPr>
            <w:rFonts w:cs="Times New Roman"/>
            <w:sz w:val="24"/>
            <w:szCs w:val="24"/>
            <w:lang w:val="ru-RU"/>
          </w:rPr>
          <w:t>№</w:t>
        </w:r>
        <w:r w:rsidRPr="00040908">
          <w:rPr>
            <w:rFonts w:cs="Times New Roman"/>
            <w:sz w:val="24"/>
            <w:szCs w:val="24"/>
          </w:rPr>
          <w:t> </w:t>
        </w:r>
        <w:r w:rsidRPr="00332947">
          <w:rPr>
            <w:rFonts w:cs="Times New Roman"/>
            <w:sz w:val="24"/>
            <w:szCs w:val="24"/>
            <w:lang w:val="ru-RU"/>
          </w:rPr>
          <w:t>2</w:t>
        </w:r>
        <w:r w:rsidRPr="00040908">
          <w:rPr>
            <w:rFonts w:cs="Times New Roman"/>
            <w:sz w:val="24"/>
            <w:szCs w:val="24"/>
          </w:rPr>
          <w:t> </w:t>
        </w:r>
        <w:r w:rsidRPr="00332947">
          <w:rPr>
            <w:rFonts w:cs="Times New Roman"/>
            <w:sz w:val="24"/>
            <w:szCs w:val="24"/>
            <w:lang w:val="ru-RU"/>
          </w:rPr>
          <w:t>(24)</w:t>
        </w:r>
      </w:hyperlink>
      <w:r w:rsidRPr="00332947">
        <w:rPr>
          <w:rFonts w:cs="Times New Roman"/>
          <w:sz w:val="24"/>
          <w:szCs w:val="24"/>
          <w:lang w:val="ru-RU"/>
        </w:rPr>
        <w:t>. С. 265-271</w:t>
      </w:r>
    </w:p>
    <w:p w:rsidR="00332947" w:rsidRPr="00332947" w:rsidRDefault="00332947" w:rsidP="005175C4">
      <w:pPr>
        <w:numPr>
          <w:ilvl w:val="0"/>
          <w:numId w:val="30"/>
        </w:numPr>
        <w:tabs>
          <w:tab w:val="left" w:pos="993"/>
        </w:tabs>
        <w:ind w:left="0" w:firstLine="709"/>
        <w:rPr>
          <w:rFonts w:cs="Times New Roman"/>
          <w:sz w:val="24"/>
          <w:szCs w:val="24"/>
          <w:lang w:val="ru-RU"/>
        </w:rPr>
      </w:pPr>
      <w:r w:rsidRPr="00040908">
        <w:rPr>
          <w:rFonts w:cs="Times New Roman"/>
          <w:sz w:val="24"/>
          <w:szCs w:val="24"/>
          <w:lang w:val="ru-RU"/>
        </w:rPr>
        <w:t xml:space="preserve">Чернявский Т.А. Влияние </w:t>
      </w:r>
      <w:proofErr w:type="spellStart"/>
      <w:r w:rsidRPr="00040908">
        <w:rPr>
          <w:rFonts w:cs="Times New Roman"/>
          <w:sz w:val="24"/>
          <w:szCs w:val="24"/>
          <w:lang w:val="ru-RU"/>
        </w:rPr>
        <w:t>монопрофильных</w:t>
      </w:r>
      <w:proofErr w:type="spellEnd"/>
      <w:r w:rsidRPr="00040908">
        <w:rPr>
          <w:rFonts w:cs="Times New Roman"/>
          <w:sz w:val="24"/>
          <w:szCs w:val="24"/>
          <w:lang w:val="ru-RU"/>
        </w:rPr>
        <w:t xml:space="preserve"> муниципальных образований на развитие региона // Проблемы экономики. </w:t>
      </w:r>
      <w:r w:rsidRPr="00332947">
        <w:rPr>
          <w:rFonts w:cs="Times New Roman"/>
          <w:sz w:val="24"/>
          <w:szCs w:val="24"/>
          <w:lang w:val="ru-RU"/>
        </w:rPr>
        <w:t>2010. № 2. С. 104-107.</w:t>
      </w:r>
    </w:p>
    <w:sectPr w:rsidR="00332947" w:rsidRPr="00332947" w:rsidSect="00040908">
      <w:footerReference w:type="default" r:id="rId19"/>
      <w:footerReference w:type="first" r:id="rId20"/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433" w:rsidRDefault="005E2433" w:rsidP="00591711">
      <w:pPr>
        <w:spacing w:line="240" w:lineRule="auto"/>
      </w:pPr>
      <w:r>
        <w:separator/>
      </w:r>
    </w:p>
  </w:endnote>
  <w:endnote w:type="continuationSeparator" w:id="0">
    <w:p w:rsidR="005E2433" w:rsidRDefault="005E2433" w:rsidP="00591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8AE" w:rsidRDefault="007048AE">
    <w:pPr>
      <w:pStyle w:val="aff1"/>
      <w:jc w:val="center"/>
    </w:pPr>
  </w:p>
  <w:p w:rsidR="007048AE" w:rsidRDefault="007048AE">
    <w:pPr>
      <w:pStyle w:val="af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8AE" w:rsidRDefault="007048AE">
    <w:pPr>
      <w:pStyle w:val="aff1"/>
      <w:jc w:val="center"/>
    </w:pPr>
  </w:p>
  <w:p w:rsidR="007048AE" w:rsidRDefault="007048AE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433" w:rsidRDefault="005E2433" w:rsidP="00591711">
      <w:pPr>
        <w:spacing w:line="240" w:lineRule="auto"/>
      </w:pPr>
      <w:r>
        <w:separator/>
      </w:r>
    </w:p>
  </w:footnote>
  <w:footnote w:type="continuationSeparator" w:id="0">
    <w:p w:rsidR="005E2433" w:rsidRDefault="005E2433" w:rsidP="005917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28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28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28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28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28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28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28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28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28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0270252C"/>
    <w:multiLevelType w:val="hybridMultilevel"/>
    <w:tmpl w:val="2304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42B66"/>
    <w:multiLevelType w:val="hybridMultilevel"/>
    <w:tmpl w:val="3C40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B0053"/>
    <w:multiLevelType w:val="hybridMultilevel"/>
    <w:tmpl w:val="EB62A0BE"/>
    <w:lvl w:ilvl="0" w:tplc="475AA7D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B039F"/>
    <w:multiLevelType w:val="hybridMultilevel"/>
    <w:tmpl w:val="D83059C6"/>
    <w:lvl w:ilvl="0" w:tplc="576C40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D7BFF"/>
    <w:multiLevelType w:val="hybridMultilevel"/>
    <w:tmpl w:val="688C43AE"/>
    <w:lvl w:ilvl="0" w:tplc="BFE67B7E">
      <w:start w:val="1"/>
      <w:numFmt w:val="decimal"/>
      <w:lvlText w:val="%1)"/>
      <w:lvlJc w:val="left"/>
      <w:pPr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FC304C"/>
    <w:multiLevelType w:val="multilevel"/>
    <w:tmpl w:val="FFA4FCE4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0B34039C"/>
    <w:multiLevelType w:val="hybridMultilevel"/>
    <w:tmpl w:val="6E6C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71790"/>
    <w:multiLevelType w:val="hybridMultilevel"/>
    <w:tmpl w:val="0D002ED4"/>
    <w:lvl w:ilvl="0" w:tplc="A4FC0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DE6F56"/>
    <w:multiLevelType w:val="hybridMultilevel"/>
    <w:tmpl w:val="EF36988A"/>
    <w:lvl w:ilvl="0" w:tplc="D9C84B9C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2617047F"/>
    <w:multiLevelType w:val="hybridMultilevel"/>
    <w:tmpl w:val="87D6A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75D9E"/>
    <w:multiLevelType w:val="hybridMultilevel"/>
    <w:tmpl w:val="0568D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269CB"/>
    <w:multiLevelType w:val="hybridMultilevel"/>
    <w:tmpl w:val="5DAE755C"/>
    <w:lvl w:ilvl="0" w:tplc="05A021BA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2FD3704F"/>
    <w:multiLevelType w:val="hybridMultilevel"/>
    <w:tmpl w:val="A3B0104C"/>
    <w:lvl w:ilvl="0" w:tplc="0809000F">
      <w:start w:val="1"/>
      <w:numFmt w:val="decimal"/>
      <w:lvlText w:val="%1."/>
      <w:lvlJc w:val="left"/>
      <w:pPr>
        <w:ind w:left="1180" w:hanging="360"/>
      </w:pPr>
    </w:lvl>
    <w:lvl w:ilvl="1" w:tplc="08090019" w:tentative="1">
      <w:start w:val="1"/>
      <w:numFmt w:val="lowerLetter"/>
      <w:lvlText w:val="%2."/>
      <w:lvlJc w:val="left"/>
      <w:pPr>
        <w:ind w:left="1900" w:hanging="360"/>
      </w:pPr>
    </w:lvl>
    <w:lvl w:ilvl="2" w:tplc="0809001B" w:tentative="1">
      <w:start w:val="1"/>
      <w:numFmt w:val="lowerRoman"/>
      <w:lvlText w:val="%3."/>
      <w:lvlJc w:val="right"/>
      <w:pPr>
        <w:ind w:left="2620" w:hanging="180"/>
      </w:pPr>
    </w:lvl>
    <w:lvl w:ilvl="3" w:tplc="0809000F" w:tentative="1">
      <w:start w:val="1"/>
      <w:numFmt w:val="decimal"/>
      <w:lvlText w:val="%4."/>
      <w:lvlJc w:val="left"/>
      <w:pPr>
        <w:ind w:left="3340" w:hanging="360"/>
      </w:pPr>
    </w:lvl>
    <w:lvl w:ilvl="4" w:tplc="08090019" w:tentative="1">
      <w:start w:val="1"/>
      <w:numFmt w:val="lowerLetter"/>
      <w:lvlText w:val="%5."/>
      <w:lvlJc w:val="left"/>
      <w:pPr>
        <w:ind w:left="4060" w:hanging="360"/>
      </w:pPr>
    </w:lvl>
    <w:lvl w:ilvl="5" w:tplc="0809001B" w:tentative="1">
      <w:start w:val="1"/>
      <w:numFmt w:val="lowerRoman"/>
      <w:lvlText w:val="%6."/>
      <w:lvlJc w:val="right"/>
      <w:pPr>
        <w:ind w:left="4780" w:hanging="180"/>
      </w:pPr>
    </w:lvl>
    <w:lvl w:ilvl="6" w:tplc="0809000F" w:tentative="1">
      <w:start w:val="1"/>
      <w:numFmt w:val="decimal"/>
      <w:lvlText w:val="%7."/>
      <w:lvlJc w:val="left"/>
      <w:pPr>
        <w:ind w:left="5500" w:hanging="360"/>
      </w:pPr>
    </w:lvl>
    <w:lvl w:ilvl="7" w:tplc="08090019" w:tentative="1">
      <w:start w:val="1"/>
      <w:numFmt w:val="lowerLetter"/>
      <w:lvlText w:val="%8."/>
      <w:lvlJc w:val="left"/>
      <w:pPr>
        <w:ind w:left="6220" w:hanging="360"/>
      </w:pPr>
    </w:lvl>
    <w:lvl w:ilvl="8" w:tplc="08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4" w15:restartNumberingAfterBreak="0">
    <w:nsid w:val="321501F6"/>
    <w:multiLevelType w:val="hybridMultilevel"/>
    <w:tmpl w:val="6870FA4C"/>
    <w:lvl w:ilvl="0" w:tplc="FB128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E81734"/>
    <w:multiLevelType w:val="hybridMultilevel"/>
    <w:tmpl w:val="9B8A896C"/>
    <w:lvl w:ilvl="0" w:tplc="551A528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72000564">
      <w:start w:val="1"/>
      <w:numFmt w:val="decimal"/>
      <w:lvlText w:val="%4."/>
      <w:lvlJc w:val="left"/>
      <w:pPr>
        <w:ind w:left="3240" w:hanging="360"/>
      </w:pPr>
      <w:rPr>
        <w:rFonts w:ascii="Times New Roman" w:eastAsiaTheme="minorHAnsi" w:hAnsi="Times New Roman" w:cstheme="minorBidi"/>
      </w:r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3B089F"/>
    <w:multiLevelType w:val="multilevel"/>
    <w:tmpl w:val="8A2E9D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7" w15:restartNumberingAfterBreak="0">
    <w:nsid w:val="4DA030E1"/>
    <w:multiLevelType w:val="hybridMultilevel"/>
    <w:tmpl w:val="627CA1DC"/>
    <w:lvl w:ilvl="0" w:tplc="7A50E9F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4DFD2E2A"/>
    <w:multiLevelType w:val="hybridMultilevel"/>
    <w:tmpl w:val="71146D5E"/>
    <w:lvl w:ilvl="0" w:tplc="A4FC0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D70CD"/>
    <w:multiLevelType w:val="hybridMultilevel"/>
    <w:tmpl w:val="6D188F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C2C4DE3"/>
    <w:multiLevelType w:val="hybridMultilevel"/>
    <w:tmpl w:val="E2081142"/>
    <w:lvl w:ilvl="0" w:tplc="D022449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 w15:restartNumberingAfterBreak="0">
    <w:nsid w:val="611829C9"/>
    <w:multiLevelType w:val="hybridMultilevel"/>
    <w:tmpl w:val="8E409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E2A07"/>
    <w:multiLevelType w:val="hybridMultilevel"/>
    <w:tmpl w:val="183C39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685E6A"/>
    <w:multiLevelType w:val="hybridMultilevel"/>
    <w:tmpl w:val="9912B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4695C"/>
    <w:multiLevelType w:val="multilevel"/>
    <w:tmpl w:val="9AE61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439128D"/>
    <w:multiLevelType w:val="hybridMultilevel"/>
    <w:tmpl w:val="F23451CA"/>
    <w:lvl w:ilvl="0" w:tplc="2C7622C2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7D0E4F32"/>
    <w:multiLevelType w:val="hybridMultilevel"/>
    <w:tmpl w:val="2642F418"/>
    <w:lvl w:ilvl="0" w:tplc="05A021BA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27" w15:restartNumberingAfterBreak="0">
    <w:nsid w:val="7DE106F1"/>
    <w:multiLevelType w:val="hybridMultilevel"/>
    <w:tmpl w:val="F3DE20DC"/>
    <w:lvl w:ilvl="0" w:tplc="BFE67B7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 w15:restartNumberingAfterBreak="0">
    <w:nsid w:val="7E817EDA"/>
    <w:multiLevelType w:val="multilevel"/>
    <w:tmpl w:val="A77E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24"/>
  </w:num>
  <w:num w:numId="14">
    <w:abstractNumId w:val="28"/>
  </w:num>
  <w:num w:numId="15">
    <w:abstractNumId w:val="20"/>
  </w:num>
  <w:num w:numId="16">
    <w:abstractNumId w:val="27"/>
  </w:num>
  <w:num w:numId="17">
    <w:abstractNumId w:val="5"/>
  </w:num>
  <w:num w:numId="18">
    <w:abstractNumId w:val="14"/>
  </w:num>
  <w:num w:numId="19">
    <w:abstractNumId w:val="7"/>
  </w:num>
  <w:num w:numId="20">
    <w:abstractNumId w:val="1"/>
  </w:num>
  <w:num w:numId="21">
    <w:abstractNumId w:val="10"/>
  </w:num>
  <w:num w:numId="22">
    <w:abstractNumId w:val="21"/>
  </w:num>
  <w:num w:numId="23">
    <w:abstractNumId w:val="22"/>
  </w:num>
  <w:num w:numId="24">
    <w:abstractNumId w:val="19"/>
  </w:num>
  <w:num w:numId="25">
    <w:abstractNumId w:val="8"/>
  </w:num>
  <w:num w:numId="26">
    <w:abstractNumId w:val="18"/>
  </w:num>
  <w:num w:numId="27">
    <w:abstractNumId w:val="4"/>
  </w:num>
  <w:num w:numId="28">
    <w:abstractNumId w:val="2"/>
  </w:num>
  <w:num w:numId="29">
    <w:abstractNumId w:val="2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A6"/>
    <w:rsid w:val="00006073"/>
    <w:rsid w:val="00011B5C"/>
    <w:rsid w:val="00013918"/>
    <w:rsid w:val="00017ECC"/>
    <w:rsid w:val="0002150D"/>
    <w:rsid w:val="000240B9"/>
    <w:rsid w:val="000336DF"/>
    <w:rsid w:val="00034589"/>
    <w:rsid w:val="000362F9"/>
    <w:rsid w:val="00040908"/>
    <w:rsid w:val="00041FD4"/>
    <w:rsid w:val="0004561D"/>
    <w:rsid w:val="00056B78"/>
    <w:rsid w:val="00057380"/>
    <w:rsid w:val="00060B13"/>
    <w:rsid w:val="00060C8F"/>
    <w:rsid w:val="000615AF"/>
    <w:rsid w:val="0006297A"/>
    <w:rsid w:val="00074704"/>
    <w:rsid w:val="000815D4"/>
    <w:rsid w:val="000829DF"/>
    <w:rsid w:val="00083CAA"/>
    <w:rsid w:val="000849B3"/>
    <w:rsid w:val="00085511"/>
    <w:rsid w:val="00085A3A"/>
    <w:rsid w:val="00090B44"/>
    <w:rsid w:val="0009224E"/>
    <w:rsid w:val="000943A6"/>
    <w:rsid w:val="000A64B9"/>
    <w:rsid w:val="000A6DAB"/>
    <w:rsid w:val="000B0753"/>
    <w:rsid w:val="000B25B8"/>
    <w:rsid w:val="000B7D93"/>
    <w:rsid w:val="000C158D"/>
    <w:rsid w:val="000C2027"/>
    <w:rsid w:val="000C51B3"/>
    <w:rsid w:val="000C7201"/>
    <w:rsid w:val="000C75BC"/>
    <w:rsid w:val="000C7E8C"/>
    <w:rsid w:val="000D1F65"/>
    <w:rsid w:val="000D3D9F"/>
    <w:rsid w:val="000D5690"/>
    <w:rsid w:val="000D6EB4"/>
    <w:rsid w:val="000E086B"/>
    <w:rsid w:val="000E1C5E"/>
    <w:rsid w:val="000E1E57"/>
    <w:rsid w:val="000E1F99"/>
    <w:rsid w:val="000E2ED3"/>
    <w:rsid w:val="000E3FC9"/>
    <w:rsid w:val="000E6831"/>
    <w:rsid w:val="000F12E6"/>
    <w:rsid w:val="000F6C0B"/>
    <w:rsid w:val="000F7A72"/>
    <w:rsid w:val="00101A81"/>
    <w:rsid w:val="001029DB"/>
    <w:rsid w:val="001055EB"/>
    <w:rsid w:val="00106C47"/>
    <w:rsid w:val="00111D1C"/>
    <w:rsid w:val="00113C37"/>
    <w:rsid w:val="00115BA8"/>
    <w:rsid w:val="001169B5"/>
    <w:rsid w:val="00117497"/>
    <w:rsid w:val="00117D7D"/>
    <w:rsid w:val="00124725"/>
    <w:rsid w:val="0012743D"/>
    <w:rsid w:val="00132D34"/>
    <w:rsid w:val="00136EB5"/>
    <w:rsid w:val="00137CA3"/>
    <w:rsid w:val="00142A93"/>
    <w:rsid w:val="001436EF"/>
    <w:rsid w:val="00145010"/>
    <w:rsid w:val="00146C6E"/>
    <w:rsid w:val="001477B4"/>
    <w:rsid w:val="001478C7"/>
    <w:rsid w:val="0015014F"/>
    <w:rsid w:val="00150558"/>
    <w:rsid w:val="00150C1B"/>
    <w:rsid w:val="001542FF"/>
    <w:rsid w:val="001602FE"/>
    <w:rsid w:val="00164E35"/>
    <w:rsid w:val="00165440"/>
    <w:rsid w:val="00166672"/>
    <w:rsid w:val="001673FA"/>
    <w:rsid w:val="00170C44"/>
    <w:rsid w:val="00176E06"/>
    <w:rsid w:val="001801AE"/>
    <w:rsid w:val="00184548"/>
    <w:rsid w:val="00184F69"/>
    <w:rsid w:val="0018512B"/>
    <w:rsid w:val="00187029"/>
    <w:rsid w:val="00187476"/>
    <w:rsid w:val="0019530C"/>
    <w:rsid w:val="00197684"/>
    <w:rsid w:val="00197B2E"/>
    <w:rsid w:val="001A0D3B"/>
    <w:rsid w:val="001A20B8"/>
    <w:rsid w:val="001B3157"/>
    <w:rsid w:val="001C258F"/>
    <w:rsid w:val="001C41E1"/>
    <w:rsid w:val="001C52BA"/>
    <w:rsid w:val="001C6166"/>
    <w:rsid w:val="001C6E7C"/>
    <w:rsid w:val="001D471B"/>
    <w:rsid w:val="001E13C7"/>
    <w:rsid w:val="001E1FFC"/>
    <w:rsid w:val="001E207A"/>
    <w:rsid w:val="001E2FC6"/>
    <w:rsid w:val="001E32E2"/>
    <w:rsid w:val="001E5477"/>
    <w:rsid w:val="001E7EE5"/>
    <w:rsid w:val="001F08D5"/>
    <w:rsid w:val="001F3E7E"/>
    <w:rsid w:val="001F4342"/>
    <w:rsid w:val="001F43A6"/>
    <w:rsid w:val="001F4ECF"/>
    <w:rsid w:val="001F755D"/>
    <w:rsid w:val="001F7586"/>
    <w:rsid w:val="001F7DCC"/>
    <w:rsid w:val="00207178"/>
    <w:rsid w:val="0020756F"/>
    <w:rsid w:val="00210AEB"/>
    <w:rsid w:val="002115EB"/>
    <w:rsid w:val="002119CF"/>
    <w:rsid w:val="002170F3"/>
    <w:rsid w:val="002210C4"/>
    <w:rsid w:val="002239BF"/>
    <w:rsid w:val="002251F6"/>
    <w:rsid w:val="00227480"/>
    <w:rsid w:val="0023029F"/>
    <w:rsid w:val="00232488"/>
    <w:rsid w:val="00233CFE"/>
    <w:rsid w:val="00236EC7"/>
    <w:rsid w:val="00241655"/>
    <w:rsid w:val="00241E26"/>
    <w:rsid w:val="00244134"/>
    <w:rsid w:val="002448B3"/>
    <w:rsid w:val="00257DD4"/>
    <w:rsid w:val="00261AE9"/>
    <w:rsid w:val="002637F9"/>
    <w:rsid w:val="00263FBC"/>
    <w:rsid w:val="00264503"/>
    <w:rsid w:val="002743A0"/>
    <w:rsid w:val="002777CB"/>
    <w:rsid w:val="00280662"/>
    <w:rsid w:val="00292175"/>
    <w:rsid w:val="002A0348"/>
    <w:rsid w:val="002A0961"/>
    <w:rsid w:val="002A0B5A"/>
    <w:rsid w:val="002A37CE"/>
    <w:rsid w:val="002B01BF"/>
    <w:rsid w:val="002B6157"/>
    <w:rsid w:val="002C432B"/>
    <w:rsid w:val="002C582D"/>
    <w:rsid w:val="002C7C69"/>
    <w:rsid w:val="002D13EB"/>
    <w:rsid w:val="002D2FCF"/>
    <w:rsid w:val="002D5193"/>
    <w:rsid w:val="002E1B41"/>
    <w:rsid w:val="002E356F"/>
    <w:rsid w:val="002E3961"/>
    <w:rsid w:val="002E6947"/>
    <w:rsid w:val="002F2B80"/>
    <w:rsid w:val="00300462"/>
    <w:rsid w:val="00302736"/>
    <w:rsid w:val="0030588E"/>
    <w:rsid w:val="00305B5A"/>
    <w:rsid w:val="00307210"/>
    <w:rsid w:val="003111FF"/>
    <w:rsid w:val="00311FCF"/>
    <w:rsid w:val="00312D60"/>
    <w:rsid w:val="00313685"/>
    <w:rsid w:val="003227C7"/>
    <w:rsid w:val="00323990"/>
    <w:rsid w:val="00324D84"/>
    <w:rsid w:val="00325B82"/>
    <w:rsid w:val="00332947"/>
    <w:rsid w:val="003329D4"/>
    <w:rsid w:val="00335B39"/>
    <w:rsid w:val="0034181D"/>
    <w:rsid w:val="003444DC"/>
    <w:rsid w:val="0034485C"/>
    <w:rsid w:val="00347441"/>
    <w:rsid w:val="00347E9D"/>
    <w:rsid w:val="003507FF"/>
    <w:rsid w:val="0035108A"/>
    <w:rsid w:val="00355813"/>
    <w:rsid w:val="00356646"/>
    <w:rsid w:val="003568D4"/>
    <w:rsid w:val="003573AD"/>
    <w:rsid w:val="00357E2C"/>
    <w:rsid w:val="00361F9F"/>
    <w:rsid w:val="00362BC8"/>
    <w:rsid w:val="00375D95"/>
    <w:rsid w:val="00376818"/>
    <w:rsid w:val="0038139C"/>
    <w:rsid w:val="00381663"/>
    <w:rsid w:val="00386BA5"/>
    <w:rsid w:val="00390E8B"/>
    <w:rsid w:val="00392736"/>
    <w:rsid w:val="00397DB6"/>
    <w:rsid w:val="003A1B90"/>
    <w:rsid w:val="003A4270"/>
    <w:rsid w:val="003A7FD4"/>
    <w:rsid w:val="003C3E91"/>
    <w:rsid w:val="003C782D"/>
    <w:rsid w:val="003D00EB"/>
    <w:rsid w:val="003D1AE2"/>
    <w:rsid w:val="003D4198"/>
    <w:rsid w:val="003D5C50"/>
    <w:rsid w:val="003D6BB9"/>
    <w:rsid w:val="003D734F"/>
    <w:rsid w:val="003F6A91"/>
    <w:rsid w:val="00406345"/>
    <w:rsid w:val="0040720E"/>
    <w:rsid w:val="00407210"/>
    <w:rsid w:val="00407589"/>
    <w:rsid w:val="00417AD6"/>
    <w:rsid w:val="00420F8E"/>
    <w:rsid w:val="004219AA"/>
    <w:rsid w:val="00425780"/>
    <w:rsid w:val="00427DAB"/>
    <w:rsid w:val="004373C6"/>
    <w:rsid w:val="004411D7"/>
    <w:rsid w:val="004412D6"/>
    <w:rsid w:val="00444674"/>
    <w:rsid w:val="00445349"/>
    <w:rsid w:val="00452803"/>
    <w:rsid w:val="00453AED"/>
    <w:rsid w:val="00456341"/>
    <w:rsid w:val="00462AA0"/>
    <w:rsid w:val="004634A8"/>
    <w:rsid w:val="00466849"/>
    <w:rsid w:val="004720E2"/>
    <w:rsid w:val="00473505"/>
    <w:rsid w:val="0047519A"/>
    <w:rsid w:val="00486F6F"/>
    <w:rsid w:val="004926E0"/>
    <w:rsid w:val="00496CFB"/>
    <w:rsid w:val="004A0987"/>
    <w:rsid w:val="004A0BA7"/>
    <w:rsid w:val="004A1259"/>
    <w:rsid w:val="004A15A3"/>
    <w:rsid w:val="004A36D4"/>
    <w:rsid w:val="004A701B"/>
    <w:rsid w:val="004B333A"/>
    <w:rsid w:val="004C1EAC"/>
    <w:rsid w:val="004C52EC"/>
    <w:rsid w:val="004C5DB9"/>
    <w:rsid w:val="004C5FBA"/>
    <w:rsid w:val="004D3455"/>
    <w:rsid w:val="004D5620"/>
    <w:rsid w:val="004E6257"/>
    <w:rsid w:val="004E7618"/>
    <w:rsid w:val="004F519C"/>
    <w:rsid w:val="0050320D"/>
    <w:rsid w:val="005047F5"/>
    <w:rsid w:val="00505E9B"/>
    <w:rsid w:val="005175C4"/>
    <w:rsid w:val="0052070B"/>
    <w:rsid w:val="00521BEF"/>
    <w:rsid w:val="00522AE8"/>
    <w:rsid w:val="005304C2"/>
    <w:rsid w:val="00532642"/>
    <w:rsid w:val="005330DA"/>
    <w:rsid w:val="005349FC"/>
    <w:rsid w:val="00540D06"/>
    <w:rsid w:val="00541FB4"/>
    <w:rsid w:val="00543D7C"/>
    <w:rsid w:val="00562023"/>
    <w:rsid w:val="005656F5"/>
    <w:rsid w:val="005703AE"/>
    <w:rsid w:val="00576174"/>
    <w:rsid w:val="0058788E"/>
    <w:rsid w:val="00587E7E"/>
    <w:rsid w:val="00587F23"/>
    <w:rsid w:val="00591711"/>
    <w:rsid w:val="005944E1"/>
    <w:rsid w:val="005949C1"/>
    <w:rsid w:val="00596748"/>
    <w:rsid w:val="0059683B"/>
    <w:rsid w:val="005A0E25"/>
    <w:rsid w:val="005B0938"/>
    <w:rsid w:val="005B20E5"/>
    <w:rsid w:val="005B54B5"/>
    <w:rsid w:val="005B5719"/>
    <w:rsid w:val="005B7FB4"/>
    <w:rsid w:val="005C35A7"/>
    <w:rsid w:val="005C41C7"/>
    <w:rsid w:val="005C5A42"/>
    <w:rsid w:val="005D2D25"/>
    <w:rsid w:val="005D3868"/>
    <w:rsid w:val="005D4574"/>
    <w:rsid w:val="005D6E9A"/>
    <w:rsid w:val="005D74C5"/>
    <w:rsid w:val="005E2433"/>
    <w:rsid w:val="005E2862"/>
    <w:rsid w:val="005E63C4"/>
    <w:rsid w:val="005E7454"/>
    <w:rsid w:val="005F19B6"/>
    <w:rsid w:val="005F2DCD"/>
    <w:rsid w:val="00611FC8"/>
    <w:rsid w:val="00612A31"/>
    <w:rsid w:val="0061713D"/>
    <w:rsid w:val="0062120A"/>
    <w:rsid w:val="006270D1"/>
    <w:rsid w:val="00632DE1"/>
    <w:rsid w:val="00633D72"/>
    <w:rsid w:val="00636319"/>
    <w:rsid w:val="006363EE"/>
    <w:rsid w:val="006406DE"/>
    <w:rsid w:val="00642D8D"/>
    <w:rsid w:val="00645D12"/>
    <w:rsid w:val="006506A5"/>
    <w:rsid w:val="006544C5"/>
    <w:rsid w:val="006560EA"/>
    <w:rsid w:val="00656920"/>
    <w:rsid w:val="00657BB4"/>
    <w:rsid w:val="00660CD2"/>
    <w:rsid w:val="006614AC"/>
    <w:rsid w:val="00662241"/>
    <w:rsid w:val="0066503D"/>
    <w:rsid w:val="00665217"/>
    <w:rsid w:val="0067063B"/>
    <w:rsid w:val="00675A75"/>
    <w:rsid w:val="00675B21"/>
    <w:rsid w:val="006770F7"/>
    <w:rsid w:val="006811C7"/>
    <w:rsid w:val="00683A15"/>
    <w:rsid w:val="00686D83"/>
    <w:rsid w:val="006A428D"/>
    <w:rsid w:val="006B40D8"/>
    <w:rsid w:val="006B517E"/>
    <w:rsid w:val="006C1CD5"/>
    <w:rsid w:val="006C44FB"/>
    <w:rsid w:val="006C498E"/>
    <w:rsid w:val="006C4F17"/>
    <w:rsid w:val="006C64A9"/>
    <w:rsid w:val="006C799B"/>
    <w:rsid w:val="006D37B4"/>
    <w:rsid w:val="006D72F1"/>
    <w:rsid w:val="006E0082"/>
    <w:rsid w:val="006E017E"/>
    <w:rsid w:val="006E03AB"/>
    <w:rsid w:val="006E09AB"/>
    <w:rsid w:val="006E1F92"/>
    <w:rsid w:val="006E2334"/>
    <w:rsid w:val="006E542F"/>
    <w:rsid w:val="006F07FB"/>
    <w:rsid w:val="0070019D"/>
    <w:rsid w:val="007048AE"/>
    <w:rsid w:val="007114FE"/>
    <w:rsid w:val="00713089"/>
    <w:rsid w:val="0071367E"/>
    <w:rsid w:val="00730B91"/>
    <w:rsid w:val="00731B6A"/>
    <w:rsid w:val="00732B29"/>
    <w:rsid w:val="00733254"/>
    <w:rsid w:val="00744859"/>
    <w:rsid w:val="00745C03"/>
    <w:rsid w:val="007520A4"/>
    <w:rsid w:val="00761746"/>
    <w:rsid w:val="007640AA"/>
    <w:rsid w:val="0077069D"/>
    <w:rsid w:val="00770ABF"/>
    <w:rsid w:val="00772317"/>
    <w:rsid w:val="00775620"/>
    <w:rsid w:val="007806A3"/>
    <w:rsid w:val="007816EE"/>
    <w:rsid w:val="00784CBA"/>
    <w:rsid w:val="00791670"/>
    <w:rsid w:val="00791EAC"/>
    <w:rsid w:val="00792D3A"/>
    <w:rsid w:val="00794647"/>
    <w:rsid w:val="00794CCA"/>
    <w:rsid w:val="00795390"/>
    <w:rsid w:val="00795E98"/>
    <w:rsid w:val="0079600F"/>
    <w:rsid w:val="007A2CA1"/>
    <w:rsid w:val="007A678D"/>
    <w:rsid w:val="007A6D78"/>
    <w:rsid w:val="007A751D"/>
    <w:rsid w:val="007B18C7"/>
    <w:rsid w:val="007B5343"/>
    <w:rsid w:val="007B5A2B"/>
    <w:rsid w:val="007B6491"/>
    <w:rsid w:val="007B668C"/>
    <w:rsid w:val="007C1D2E"/>
    <w:rsid w:val="007C21DE"/>
    <w:rsid w:val="007C40FD"/>
    <w:rsid w:val="007C5289"/>
    <w:rsid w:val="007C756D"/>
    <w:rsid w:val="007C77D3"/>
    <w:rsid w:val="007D5ED5"/>
    <w:rsid w:val="007D6A2E"/>
    <w:rsid w:val="007E3AC4"/>
    <w:rsid w:val="007F34AC"/>
    <w:rsid w:val="007F37F2"/>
    <w:rsid w:val="008025E1"/>
    <w:rsid w:val="00803BF5"/>
    <w:rsid w:val="00812BF0"/>
    <w:rsid w:val="00812CF6"/>
    <w:rsid w:val="00815F87"/>
    <w:rsid w:val="008229E4"/>
    <w:rsid w:val="008306D3"/>
    <w:rsid w:val="00832F9D"/>
    <w:rsid w:val="00834AC5"/>
    <w:rsid w:val="0084000E"/>
    <w:rsid w:val="00842988"/>
    <w:rsid w:val="00844BEB"/>
    <w:rsid w:val="00845068"/>
    <w:rsid w:val="00854154"/>
    <w:rsid w:val="00856C0C"/>
    <w:rsid w:val="00856FD6"/>
    <w:rsid w:val="00857773"/>
    <w:rsid w:val="008649C5"/>
    <w:rsid w:val="00864D4B"/>
    <w:rsid w:val="00870E4A"/>
    <w:rsid w:val="008713BE"/>
    <w:rsid w:val="00873B52"/>
    <w:rsid w:val="008749C5"/>
    <w:rsid w:val="008758E7"/>
    <w:rsid w:val="008847D6"/>
    <w:rsid w:val="008A069F"/>
    <w:rsid w:val="008A3CA9"/>
    <w:rsid w:val="008A4035"/>
    <w:rsid w:val="008A6742"/>
    <w:rsid w:val="008A7A5E"/>
    <w:rsid w:val="008B47D7"/>
    <w:rsid w:val="008B72ED"/>
    <w:rsid w:val="008C0086"/>
    <w:rsid w:val="008C2868"/>
    <w:rsid w:val="008C3627"/>
    <w:rsid w:val="008C43B6"/>
    <w:rsid w:val="008C585F"/>
    <w:rsid w:val="008D7D18"/>
    <w:rsid w:val="008E6866"/>
    <w:rsid w:val="008F19F5"/>
    <w:rsid w:val="008F1C08"/>
    <w:rsid w:val="008F2701"/>
    <w:rsid w:val="008F3685"/>
    <w:rsid w:val="00906D3B"/>
    <w:rsid w:val="00910C89"/>
    <w:rsid w:val="00913648"/>
    <w:rsid w:val="00916F2E"/>
    <w:rsid w:val="009312F3"/>
    <w:rsid w:val="00931A04"/>
    <w:rsid w:val="00935150"/>
    <w:rsid w:val="00935880"/>
    <w:rsid w:val="009435CA"/>
    <w:rsid w:val="00945C5A"/>
    <w:rsid w:val="00945FB0"/>
    <w:rsid w:val="00946E57"/>
    <w:rsid w:val="00950A9E"/>
    <w:rsid w:val="00951E24"/>
    <w:rsid w:val="00955807"/>
    <w:rsid w:val="00955E37"/>
    <w:rsid w:val="00955F88"/>
    <w:rsid w:val="00967E7E"/>
    <w:rsid w:val="00970753"/>
    <w:rsid w:val="0097694E"/>
    <w:rsid w:val="00984B71"/>
    <w:rsid w:val="00987FF9"/>
    <w:rsid w:val="0099121B"/>
    <w:rsid w:val="0099252D"/>
    <w:rsid w:val="00995D87"/>
    <w:rsid w:val="009A12BE"/>
    <w:rsid w:val="009A4FF0"/>
    <w:rsid w:val="009A5D2F"/>
    <w:rsid w:val="009B1C8A"/>
    <w:rsid w:val="009B53DA"/>
    <w:rsid w:val="009B68E8"/>
    <w:rsid w:val="009B6D6A"/>
    <w:rsid w:val="009C1E4D"/>
    <w:rsid w:val="009C79BD"/>
    <w:rsid w:val="009C7AB8"/>
    <w:rsid w:val="009E0F9F"/>
    <w:rsid w:val="009E1C30"/>
    <w:rsid w:val="009F3390"/>
    <w:rsid w:val="009F616B"/>
    <w:rsid w:val="00A04DC9"/>
    <w:rsid w:val="00A1029A"/>
    <w:rsid w:val="00A116FA"/>
    <w:rsid w:val="00A14181"/>
    <w:rsid w:val="00A168F9"/>
    <w:rsid w:val="00A174F1"/>
    <w:rsid w:val="00A20A1F"/>
    <w:rsid w:val="00A22C98"/>
    <w:rsid w:val="00A23768"/>
    <w:rsid w:val="00A30036"/>
    <w:rsid w:val="00A31982"/>
    <w:rsid w:val="00A32990"/>
    <w:rsid w:val="00A338A6"/>
    <w:rsid w:val="00A34195"/>
    <w:rsid w:val="00A35C7D"/>
    <w:rsid w:val="00A42814"/>
    <w:rsid w:val="00A45270"/>
    <w:rsid w:val="00A45413"/>
    <w:rsid w:val="00A50A1B"/>
    <w:rsid w:val="00A50A7F"/>
    <w:rsid w:val="00A52681"/>
    <w:rsid w:val="00A544E9"/>
    <w:rsid w:val="00A56A45"/>
    <w:rsid w:val="00A60D40"/>
    <w:rsid w:val="00A61359"/>
    <w:rsid w:val="00A63D5A"/>
    <w:rsid w:val="00A63FE1"/>
    <w:rsid w:val="00A64BCE"/>
    <w:rsid w:val="00A65323"/>
    <w:rsid w:val="00A70C4B"/>
    <w:rsid w:val="00A72040"/>
    <w:rsid w:val="00A74439"/>
    <w:rsid w:val="00A75A28"/>
    <w:rsid w:val="00A83CB4"/>
    <w:rsid w:val="00A848EC"/>
    <w:rsid w:val="00A84DA8"/>
    <w:rsid w:val="00A95BE5"/>
    <w:rsid w:val="00A95D53"/>
    <w:rsid w:val="00AA4299"/>
    <w:rsid w:val="00AA5A88"/>
    <w:rsid w:val="00AA5F0D"/>
    <w:rsid w:val="00AA61C4"/>
    <w:rsid w:val="00AA79B8"/>
    <w:rsid w:val="00AB2DE5"/>
    <w:rsid w:val="00AB7554"/>
    <w:rsid w:val="00AC0EE7"/>
    <w:rsid w:val="00AC0F8D"/>
    <w:rsid w:val="00AC229D"/>
    <w:rsid w:val="00AC5ECB"/>
    <w:rsid w:val="00AC7FCB"/>
    <w:rsid w:val="00AE0349"/>
    <w:rsid w:val="00AE0E03"/>
    <w:rsid w:val="00AE2E7F"/>
    <w:rsid w:val="00AE4F27"/>
    <w:rsid w:val="00AE7CA4"/>
    <w:rsid w:val="00AF7C21"/>
    <w:rsid w:val="00B055B6"/>
    <w:rsid w:val="00B05867"/>
    <w:rsid w:val="00B067C1"/>
    <w:rsid w:val="00B10432"/>
    <w:rsid w:val="00B123DE"/>
    <w:rsid w:val="00B216C8"/>
    <w:rsid w:val="00B251F5"/>
    <w:rsid w:val="00B25CB4"/>
    <w:rsid w:val="00B26BE7"/>
    <w:rsid w:val="00B32275"/>
    <w:rsid w:val="00B3378A"/>
    <w:rsid w:val="00B35703"/>
    <w:rsid w:val="00B40448"/>
    <w:rsid w:val="00B41865"/>
    <w:rsid w:val="00B463E6"/>
    <w:rsid w:val="00B46A80"/>
    <w:rsid w:val="00B60441"/>
    <w:rsid w:val="00B63E33"/>
    <w:rsid w:val="00B66464"/>
    <w:rsid w:val="00B7281E"/>
    <w:rsid w:val="00B77862"/>
    <w:rsid w:val="00B83006"/>
    <w:rsid w:val="00B86740"/>
    <w:rsid w:val="00B92644"/>
    <w:rsid w:val="00B950B1"/>
    <w:rsid w:val="00B95878"/>
    <w:rsid w:val="00B97192"/>
    <w:rsid w:val="00BA410B"/>
    <w:rsid w:val="00BA67FD"/>
    <w:rsid w:val="00BA7373"/>
    <w:rsid w:val="00BB033D"/>
    <w:rsid w:val="00BB35E3"/>
    <w:rsid w:val="00BB38DE"/>
    <w:rsid w:val="00BB4132"/>
    <w:rsid w:val="00BB43A1"/>
    <w:rsid w:val="00BB6D5B"/>
    <w:rsid w:val="00BB71E6"/>
    <w:rsid w:val="00BB7D26"/>
    <w:rsid w:val="00BC0DE6"/>
    <w:rsid w:val="00BC4C0D"/>
    <w:rsid w:val="00BC4D16"/>
    <w:rsid w:val="00BD1411"/>
    <w:rsid w:val="00BD2A34"/>
    <w:rsid w:val="00BD46D7"/>
    <w:rsid w:val="00BD7BC7"/>
    <w:rsid w:val="00BE18C4"/>
    <w:rsid w:val="00BE2828"/>
    <w:rsid w:val="00BE4C0C"/>
    <w:rsid w:val="00BE5FCD"/>
    <w:rsid w:val="00BF16E4"/>
    <w:rsid w:val="00BF1D13"/>
    <w:rsid w:val="00BF436E"/>
    <w:rsid w:val="00C04432"/>
    <w:rsid w:val="00C06C15"/>
    <w:rsid w:val="00C06E40"/>
    <w:rsid w:val="00C11564"/>
    <w:rsid w:val="00C13F52"/>
    <w:rsid w:val="00C141E6"/>
    <w:rsid w:val="00C17A74"/>
    <w:rsid w:val="00C201C0"/>
    <w:rsid w:val="00C24D1F"/>
    <w:rsid w:val="00C260D5"/>
    <w:rsid w:val="00C30B55"/>
    <w:rsid w:val="00C361A5"/>
    <w:rsid w:val="00C3773A"/>
    <w:rsid w:val="00C449EE"/>
    <w:rsid w:val="00C45001"/>
    <w:rsid w:val="00C5119B"/>
    <w:rsid w:val="00C515DD"/>
    <w:rsid w:val="00C53172"/>
    <w:rsid w:val="00C54DB7"/>
    <w:rsid w:val="00C5585D"/>
    <w:rsid w:val="00C61A2B"/>
    <w:rsid w:val="00C61E12"/>
    <w:rsid w:val="00C64971"/>
    <w:rsid w:val="00C677A0"/>
    <w:rsid w:val="00C6798F"/>
    <w:rsid w:val="00C73437"/>
    <w:rsid w:val="00C742B4"/>
    <w:rsid w:val="00C81535"/>
    <w:rsid w:val="00C836BF"/>
    <w:rsid w:val="00C86E84"/>
    <w:rsid w:val="00C952CD"/>
    <w:rsid w:val="00C95B18"/>
    <w:rsid w:val="00C973C7"/>
    <w:rsid w:val="00CA1471"/>
    <w:rsid w:val="00CA223A"/>
    <w:rsid w:val="00CA461A"/>
    <w:rsid w:val="00CA70C3"/>
    <w:rsid w:val="00CB01EA"/>
    <w:rsid w:val="00CB7260"/>
    <w:rsid w:val="00CC2736"/>
    <w:rsid w:val="00CC5377"/>
    <w:rsid w:val="00CD10B0"/>
    <w:rsid w:val="00CD2B93"/>
    <w:rsid w:val="00CD3647"/>
    <w:rsid w:val="00CD5D2A"/>
    <w:rsid w:val="00CD61B7"/>
    <w:rsid w:val="00CD73DF"/>
    <w:rsid w:val="00CE7932"/>
    <w:rsid w:val="00CF46D8"/>
    <w:rsid w:val="00CF535B"/>
    <w:rsid w:val="00CF716B"/>
    <w:rsid w:val="00CF7835"/>
    <w:rsid w:val="00D00AF8"/>
    <w:rsid w:val="00D014B8"/>
    <w:rsid w:val="00D02D30"/>
    <w:rsid w:val="00D037BF"/>
    <w:rsid w:val="00D04088"/>
    <w:rsid w:val="00D06CC0"/>
    <w:rsid w:val="00D10CC5"/>
    <w:rsid w:val="00D134AA"/>
    <w:rsid w:val="00D13CA4"/>
    <w:rsid w:val="00D15D1D"/>
    <w:rsid w:val="00D15E73"/>
    <w:rsid w:val="00D22150"/>
    <w:rsid w:val="00D23B8F"/>
    <w:rsid w:val="00D258EE"/>
    <w:rsid w:val="00D271A6"/>
    <w:rsid w:val="00D276DF"/>
    <w:rsid w:val="00D3285A"/>
    <w:rsid w:val="00D34AED"/>
    <w:rsid w:val="00D35D5B"/>
    <w:rsid w:val="00D40EBA"/>
    <w:rsid w:val="00D4340B"/>
    <w:rsid w:val="00D4787A"/>
    <w:rsid w:val="00D50A60"/>
    <w:rsid w:val="00D5152F"/>
    <w:rsid w:val="00D524D2"/>
    <w:rsid w:val="00D52AA3"/>
    <w:rsid w:val="00D53120"/>
    <w:rsid w:val="00D5668D"/>
    <w:rsid w:val="00D57A1E"/>
    <w:rsid w:val="00D634F6"/>
    <w:rsid w:val="00D65A76"/>
    <w:rsid w:val="00D675F7"/>
    <w:rsid w:val="00D74B3E"/>
    <w:rsid w:val="00D774C0"/>
    <w:rsid w:val="00D82633"/>
    <w:rsid w:val="00D82999"/>
    <w:rsid w:val="00D846D9"/>
    <w:rsid w:val="00D84FC4"/>
    <w:rsid w:val="00D85646"/>
    <w:rsid w:val="00D87B81"/>
    <w:rsid w:val="00D91DF6"/>
    <w:rsid w:val="00D973E6"/>
    <w:rsid w:val="00DA0CED"/>
    <w:rsid w:val="00DA4CB9"/>
    <w:rsid w:val="00DB006D"/>
    <w:rsid w:val="00DB36E5"/>
    <w:rsid w:val="00DB44E2"/>
    <w:rsid w:val="00DB4CC3"/>
    <w:rsid w:val="00DB74A2"/>
    <w:rsid w:val="00DB7983"/>
    <w:rsid w:val="00DC1382"/>
    <w:rsid w:val="00DD124C"/>
    <w:rsid w:val="00DD3C08"/>
    <w:rsid w:val="00DE0708"/>
    <w:rsid w:val="00DE1E44"/>
    <w:rsid w:val="00DE3C2F"/>
    <w:rsid w:val="00DE4CB4"/>
    <w:rsid w:val="00DE6638"/>
    <w:rsid w:val="00DE7BE0"/>
    <w:rsid w:val="00DF2EFC"/>
    <w:rsid w:val="00DF4306"/>
    <w:rsid w:val="00E022D7"/>
    <w:rsid w:val="00E03379"/>
    <w:rsid w:val="00E07D92"/>
    <w:rsid w:val="00E106DD"/>
    <w:rsid w:val="00E11887"/>
    <w:rsid w:val="00E1264D"/>
    <w:rsid w:val="00E12CFB"/>
    <w:rsid w:val="00E1765F"/>
    <w:rsid w:val="00E2017F"/>
    <w:rsid w:val="00E216B9"/>
    <w:rsid w:val="00E2211D"/>
    <w:rsid w:val="00E2499F"/>
    <w:rsid w:val="00E30D76"/>
    <w:rsid w:val="00E32D48"/>
    <w:rsid w:val="00E455D8"/>
    <w:rsid w:val="00E45C5D"/>
    <w:rsid w:val="00E51E76"/>
    <w:rsid w:val="00E527BA"/>
    <w:rsid w:val="00E529B7"/>
    <w:rsid w:val="00E55407"/>
    <w:rsid w:val="00E65CE8"/>
    <w:rsid w:val="00E7055D"/>
    <w:rsid w:val="00E718F3"/>
    <w:rsid w:val="00E722EA"/>
    <w:rsid w:val="00E73C4D"/>
    <w:rsid w:val="00E75071"/>
    <w:rsid w:val="00E77C89"/>
    <w:rsid w:val="00E8086D"/>
    <w:rsid w:val="00E80DC5"/>
    <w:rsid w:val="00E80FEF"/>
    <w:rsid w:val="00E810AF"/>
    <w:rsid w:val="00E85FB0"/>
    <w:rsid w:val="00E921BE"/>
    <w:rsid w:val="00E9310E"/>
    <w:rsid w:val="00E97850"/>
    <w:rsid w:val="00EA316B"/>
    <w:rsid w:val="00EA4294"/>
    <w:rsid w:val="00EA4334"/>
    <w:rsid w:val="00EA615D"/>
    <w:rsid w:val="00EB0BEE"/>
    <w:rsid w:val="00EB239E"/>
    <w:rsid w:val="00EB575F"/>
    <w:rsid w:val="00EB7BD0"/>
    <w:rsid w:val="00EC0D71"/>
    <w:rsid w:val="00EC1357"/>
    <w:rsid w:val="00EC18CA"/>
    <w:rsid w:val="00EE181B"/>
    <w:rsid w:val="00EE23C9"/>
    <w:rsid w:val="00EE2FC9"/>
    <w:rsid w:val="00EE473D"/>
    <w:rsid w:val="00EE7CF4"/>
    <w:rsid w:val="00EF019F"/>
    <w:rsid w:val="00EF01E5"/>
    <w:rsid w:val="00EF55C6"/>
    <w:rsid w:val="00EF565D"/>
    <w:rsid w:val="00EF58E6"/>
    <w:rsid w:val="00EF5CF9"/>
    <w:rsid w:val="00EF6B5D"/>
    <w:rsid w:val="00F071D7"/>
    <w:rsid w:val="00F0727D"/>
    <w:rsid w:val="00F07B72"/>
    <w:rsid w:val="00F130EB"/>
    <w:rsid w:val="00F13522"/>
    <w:rsid w:val="00F1354D"/>
    <w:rsid w:val="00F159AD"/>
    <w:rsid w:val="00F15F12"/>
    <w:rsid w:val="00F248F7"/>
    <w:rsid w:val="00F25617"/>
    <w:rsid w:val="00F25EC7"/>
    <w:rsid w:val="00F2759C"/>
    <w:rsid w:val="00F27C37"/>
    <w:rsid w:val="00F315F8"/>
    <w:rsid w:val="00F411B5"/>
    <w:rsid w:val="00F439B7"/>
    <w:rsid w:val="00F4569E"/>
    <w:rsid w:val="00F464F7"/>
    <w:rsid w:val="00F47D59"/>
    <w:rsid w:val="00F52292"/>
    <w:rsid w:val="00F55A9F"/>
    <w:rsid w:val="00F575A4"/>
    <w:rsid w:val="00F57826"/>
    <w:rsid w:val="00F67A3E"/>
    <w:rsid w:val="00F7042E"/>
    <w:rsid w:val="00F72DC1"/>
    <w:rsid w:val="00F73ED2"/>
    <w:rsid w:val="00F75D8F"/>
    <w:rsid w:val="00F81220"/>
    <w:rsid w:val="00F92B9B"/>
    <w:rsid w:val="00FA10FD"/>
    <w:rsid w:val="00FA29BA"/>
    <w:rsid w:val="00FA3A6F"/>
    <w:rsid w:val="00FA6C0B"/>
    <w:rsid w:val="00FA7236"/>
    <w:rsid w:val="00FB5EFB"/>
    <w:rsid w:val="00FB654C"/>
    <w:rsid w:val="00FC44DF"/>
    <w:rsid w:val="00FC6EBF"/>
    <w:rsid w:val="00FD211E"/>
    <w:rsid w:val="00FD2604"/>
    <w:rsid w:val="00FD30B2"/>
    <w:rsid w:val="00FD3303"/>
    <w:rsid w:val="00FD6F01"/>
    <w:rsid w:val="00FD70AA"/>
    <w:rsid w:val="00FD73E6"/>
    <w:rsid w:val="00FD7532"/>
    <w:rsid w:val="00FE026A"/>
    <w:rsid w:val="00FE0587"/>
    <w:rsid w:val="00FE3932"/>
    <w:rsid w:val="00FE4153"/>
    <w:rsid w:val="00FE6E60"/>
    <w:rsid w:val="00FE7365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ED4246"/>
  <w15:docId w15:val="{82E06EB9-9F24-40DD-8145-27FB316C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9B7"/>
    <w:pPr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F6C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3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8A6"/>
    <w:pPr>
      <w:ind w:left="720"/>
      <w:contextualSpacing/>
    </w:pPr>
  </w:style>
  <w:style w:type="character" w:customStyle="1" w:styleId="hl">
    <w:name w:val="hl"/>
    <w:basedOn w:val="a0"/>
    <w:rsid w:val="006D37B4"/>
  </w:style>
  <w:style w:type="character" w:styleId="a4">
    <w:name w:val="Hyperlink"/>
    <w:basedOn w:val="a0"/>
    <w:uiPriority w:val="99"/>
    <w:unhideWhenUsed/>
    <w:rsid w:val="006D37B4"/>
    <w:rPr>
      <w:color w:val="0000FF"/>
      <w:u w:val="single"/>
    </w:rPr>
  </w:style>
  <w:style w:type="character" w:customStyle="1" w:styleId="11">
    <w:name w:val="Основной текст Знак1"/>
    <w:basedOn w:val="a0"/>
    <w:link w:val="a5"/>
    <w:uiPriority w:val="99"/>
    <w:rsid w:val="006C799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1"/>
    <w:uiPriority w:val="99"/>
    <w:rsid w:val="006C799B"/>
    <w:pPr>
      <w:shd w:val="clear" w:color="auto" w:fill="FFFFFF"/>
      <w:spacing w:after="660" w:line="322" w:lineRule="exact"/>
      <w:ind w:hanging="280"/>
      <w:jc w:val="center"/>
    </w:pPr>
    <w:rPr>
      <w:rFonts w:cs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6C799B"/>
    <w:rPr>
      <w:rFonts w:ascii="Times New Roman" w:hAnsi="Times New Roman"/>
      <w:sz w:val="28"/>
    </w:rPr>
  </w:style>
  <w:style w:type="paragraph" w:styleId="a7">
    <w:name w:val="No Spacing"/>
    <w:uiPriority w:val="1"/>
    <w:qFormat/>
    <w:rsid w:val="006C799B"/>
    <w:pPr>
      <w:spacing w:after="0" w:line="240" w:lineRule="auto"/>
      <w:ind w:firstLine="680"/>
      <w:jc w:val="both"/>
    </w:pPr>
    <w:rPr>
      <w:rFonts w:ascii="Times New Roman" w:hAnsi="Times New Roman"/>
      <w:sz w:val="28"/>
    </w:rPr>
  </w:style>
  <w:style w:type="table" w:styleId="a8">
    <w:name w:val="Table Grid"/>
    <w:basedOn w:val="a1"/>
    <w:uiPriority w:val="59"/>
    <w:rsid w:val="006C7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Таблица простая 21"/>
    <w:basedOn w:val="a1"/>
    <w:uiPriority w:val="42"/>
    <w:rsid w:val="002115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9">
    <w:name w:val="annotation reference"/>
    <w:basedOn w:val="a0"/>
    <w:uiPriority w:val="99"/>
    <w:semiHidden/>
    <w:unhideWhenUsed/>
    <w:rsid w:val="000F12E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F12E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F12E6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F12E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F12E6"/>
    <w:rPr>
      <w:rFonts w:ascii="Times New Roman" w:hAnsi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F12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12E6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7C1D2E"/>
    <w:rPr>
      <w:color w:val="808080"/>
    </w:rPr>
  </w:style>
  <w:style w:type="paragraph" w:styleId="af1">
    <w:name w:val="Normal (Web)"/>
    <w:basedOn w:val="a"/>
    <w:link w:val="af2"/>
    <w:uiPriority w:val="99"/>
    <w:unhideWhenUsed/>
    <w:rsid w:val="00803BF5"/>
    <w:pPr>
      <w:spacing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100">
    <w:name w:val="Основной текст + Полужирный10"/>
    <w:basedOn w:val="a0"/>
    <w:uiPriority w:val="99"/>
    <w:rsid w:val="00803BF5"/>
    <w:rPr>
      <w:rFonts w:ascii="Times New Roman" w:hAnsi="Times New Roman" w:cs="Times New Roman" w:hint="default"/>
      <w:b/>
      <w:bCs/>
      <w:spacing w:val="0"/>
      <w:sz w:val="27"/>
      <w:szCs w:val="27"/>
      <w:shd w:val="clear" w:color="auto" w:fill="FFFFFF"/>
    </w:rPr>
  </w:style>
  <w:style w:type="character" w:customStyle="1" w:styleId="9">
    <w:name w:val="Основной текст + Полужирный9"/>
    <w:basedOn w:val="a0"/>
    <w:uiPriority w:val="99"/>
    <w:rsid w:val="00803BF5"/>
    <w:rPr>
      <w:rFonts w:ascii="Times New Roman" w:hAnsi="Times New Roman" w:cs="Times New Roman" w:hint="default"/>
      <w:b/>
      <w:bCs/>
      <w:spacing w:val="0"/>
      <w:sz w:val="27"/>
      <w:szCs w:val="27"/>
      <w:shd w:val="clear" w:color="auto" w:fill="FFFFFF"/>
    </w:rPr>
  </w:style>
  <w:style w:type="character" w:styleId="af3">
    <w:name w:val="Emphasis"/>
    <w:basedOn w:val="a0"/>
    <w:uiPriority w:val="20"/>
    <w:qFormat/>
    <w:rsid w:val="00A63D5A"/>
    <w:rPr>
      <w:i/>
      <w:iCs/>
    </w:rPr>
  </w:style>
  <w:style w:type="character" w:styleId="af4">
    <w:name w:val="Strong"/>
    <w:basedOn w:val="a0"/>
    <w:uiPriority w:val="22"/>
    <w:qFormat/>
    <w:rsid w:val="00A63D5A"/>
    <w:rPr>
      <w:b/>
      <w:bCs/>
    </w:rPr>
  </w:style>
  <w:style w:type="character" w:customStyle="1" w:styleId="5-1pt">
    <w:name w:val="Заголовок №5 + Интервал -1 pt"/>
    <w:basedOn w:val="a0"/>
    <w:uiPriority w:val="99"/>
    <w:rsid w:val="00F439B7"/>
    <w:rPr>
      <w:rFonts w:ascii="Times New Roman" w:hAnsi="Times New Roman" w:cs="Times New Roman"/>
      <w:spacing w:val="-30"/>
      <w:sz w:val="27"/>
      <w:szCs w:val="27"/>
    </w:rPr>
  </w:style>
  <w:style w:type="paragraph" w:styleId="af5">
    <w:name w:val="footnote text"/>
    <w:basedOn w:val="a"/>
    <w:link w:val="af6"/>
    <w:uiPriority w:val="99"/>
    <w:semiHidden/>
    <w:unhideWhenUsed/>
    <w:rsid w:val="00FC6EBF"/>
    <w:pPr>
      <w:spacing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FC6EBF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FC6EBF"/>
    <w:rPr>
      <w:vertAlign w:val="superscript"/>
    </w:rPr>
  </w:style>
  <w:style w:type="character" w:customStyle="1" w:styleId="4">
    <w:name w:val="Основной текст (4)_"/>
    <w:basedOn w:val="a0"/>
    <w:link w:val="41"/>
    <w:uiPriority w:val="99"/>
    <w:rsid w:val="0011749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17497"/>
    <w:pPr>
      <w:shd w:val="clear" w:color="auto" w:fill="FFFFFF"/>
      <w:spacing w:line="240" w:lineRule="atLeast"/>
      <w:ind w:firstLine="0"/>
      <w:jc w:val="left"/>
    </w:pPr>
    <w:rPr>
      <w:rFonts w:cs="Times New Roman"/>
      <w:b/>
      <w:bCs/>
      <w:sz w:val="18"/>
      <w:szCs w:val="18"/>
    </w:rPr>
  </w:style>
  <w:style w:type="character" w:customStyle="1" w:styleId="apple-converted-space">
    <w:name w:val="apple-converted-space"/>
    <w:basedOn w:val="a0"/>
    <w:rsid w:val="00D634F6"/>
  </w:style>
  <w:style w:type="paragraph" w:styleId="af8">
    <w:name w:val="caption"/>
    <w:basedOn w:val="a"/>
    <w:next w:val="a"/>
    <w:uiPriority w:val="35"/>
    <w:unhideWhenUsed/>
    <w:qFormat/>
    <w:rsid w:val="00F72DC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3pt10">
    <w:name w:val="Основной текст + 13 pt10"/>
    <w:aliases w:val="Полужирный73,Курсив42"/>
    <w:basedOn w:val="11"/>
    <w:uiPriority w:val="99"/>
    <w:rsid w:val="00280662"/>
    <w:rPr>
      <w:rFonts w:ascii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40">
    <w:name w:val="Заголовок №4_"/>
    <w:basedOn w:val="a0"/>
    <w:link w:val="410"/>
    <w:uiPriority w:val="99"/>
    <w:rsid w:val="00CB726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6">
    <w:name w:val="Заголовок №46"/>
    <w:basedOn w:val="40"/>
    <w:uiPriority w:val="99"/>
    <w:rsid w:val="00CB726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CB7260"/>
    <w:pPr>
      <w:shd w:val="clear" w:color="auto" w:fill="FFFFFF"/>
      <w:spacing w:before="180" w:line="480" w:lineRule="exact"/>
      <w:ind w:firstLine="0"/>
      <w:jc w:val="left"/>
      <w:outlineLvl w:val="3"/>
    </w:pPr>
    <w:rPr>
      <w:rFonts w:cs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0F6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9">
    <w:name w:val="TOC Heading"/>
    <w:basedOn w:val="1"/>
    <w:next w:val="a"/>
    <w:uiPriority w:val="39"/>
    <w:unhideWhenUsed/>
    <w:qFormat/>
    <w:rsid w:val="000F6C0B"/>
    <w:pPr>
      <w:spacing w:line="259" w:lineRule="auto"/>
      <w:ind w:firstLine="0"/>
      <w:jc w:val="left"/>
      <w:outlineLvl w:val="9"/>
    </w:pPr>
    <w:rPr>
      <w:lang w:val="ru-RU" w:eastAsia="ru-RU"/>
    </w:rPr>
  </w:style>
  <w:style w:type="paragraph" w:customStyle="1" w:styleId="afa">
    <w:name w:val="Заголовок Диплом"/>
    <w:basedOn w:val="1"/>
    <w:link w:val="afb"/>
    <w:qFormat/>
    <w:rsid w:val="00D85646"/>
    <w:pPr>
      <w:spacing w:before="120" w:after="120"/>
      <w:ind w:firstLine="0"/>
      <w:jc w:val="center"/>
    </w:pPr>
    <w:rPr>
      <w:rFonts w:ascii="Times New Roman" w:hAnsi="Times New Roman"/>
      <w:b/>
      <w:color w:val="auto"/>
      <w:sz w:val="28"/>
      <w:lang w:val="ru-RU"/>
    </w:rPr>
  </w:style>
  <w:style w:type="paragraph" w:styleId="12">
    <w:name w:val="toc 1"/>
    <w:basedOn w:val="a"/>
    <w:next w:val="a"/>
    <w:autoRedefine/>
    <w:uiPriority w:val="39"/>
    <w:unhideWhenUsed/>
    <w:rsid w:val="00E80DC5"/>
    <w:pPr>
      <w:tabs>
        <w:tab w:val="right" w:leader="dot" w:pos="9628"/>
      </w:tabs>
      <w:spacing w:after="100"/>
      <w:jc w:val="left"/>
    </w:pPr>
  </w:style>
  <w:style w:type="character" w:customStyle="1" w:styleId="afb">
    <w:name w:val="Заголовок Диплом Знак"/>
    <w:basedOn w:val="a0"/>
    <w:link w:val="afa"/>
    <w:rsid w:val="00D85646"/>
    <w:rPr>
      <w:rFonts w:ascii="Times New Roman" w:eastAsiaTheme="majorEastAsia" w:hAnsi="Times New Roman" w:cstheme="majorBidi"/>
      <w:b/>
      <w:sz w:val="28"/>
      <w:szCs w:val="32"/>
      <w:lang w:val="ru-RU"/>
    </w:rPr>
  </w:style>
  <w:style w:type="paragraph" w:styleId="afc">
    <w:name w:val="endnote text"/>
    <w:basedOn w:val="a"/>
    <w:link w:val="afd"/>
    <w:uiPriority w:val="99"/>
    <w:semiHidden/>
    <w:unhideWhenUsed/>
    <w:rsid w:val="00232488"/>
    <w:pPr>
      <w:spacing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232488"/>
    <w:rPr>
      <w:rFonts w:ascii="Times New Roman" w:hAnsi="Times New Roman"/>
      <w:sz w:val="20"/>
      <w:szCs w:val="20"/>
    </w:rPr>
  </w:style>
  <w:style w:type="character" w:styleId="afe">
    <w:name w:val="endnote reference"/>
    <w:basedOn w:val="a0"/>
    <w:uiPriority w:val="99"/>
    <w:semiHidden/>
    <w:unhideWhenUsed/>
    <w:rsid w:val="00232488"/>
    <w:rPr>
      <w:vertAlign w:val="superscript"/>
    </w:rPr>
  </w:style>
  <w:style w:type="paragraph" w:customStyle="1" w:styleId="2">
    <w:name w:val="Заг. 2"/>
    <w:basedOn w:val="afa"/>
    <w:link w:val="20"/>
    <w:qFormat/>
    <w:rsid w:val="00D85646"/>
    <w:pPr>
      <w:spacing w:before="480"/>
    </w:pPr>
  </w:style>
  <w:style w:type="paragraph" w:styleId="aff">
    <w:name w:val="header"/>
    <w:basedOn w:val="a"/>
    <w:link w:val="aff0"/>
    <w:uiPriority w:val="99"/>
    <w:unhideWhenUsed/>
    <w:rsid w:val="002F2B80"/>
    <w:pPr>
      <w:tabs>
        <w:tab w:val="center" w:pos="4677"/>
        <w:tab w:val="right" w:pos="9355"/>
      </w:tabs>
      <w:spacing w:line="240" w:lineRule="auto"/>
    </w:pPr>
  </w:style>
  <w:style w:type="character" w:customStyle="1" w:styleId="20">
    <w:name w:val="Заг. 2 Знак"/>
    <w:basedOn w:val="a0"/>
    <w:link w:val="2"/>
    <w:rsid w:val="00D85646"/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customStyle="1" w:styleId="aff0">
    <w:name w:val="Верхний колонтитул Знак"/>
    <w:basedOn w:val="a0"/>
    <w:link w:val="aff"/>
    <w:uiPriority w:val="99"/>
    <w:rsid w:val="002F2B80"/>
    <w:rPr>
      <w:rFonts w:ascii="Times New Roman" w:hAnsi="Times New Roman"/>
      <w:sz w:val="28"/>
    </w:rPr>
  </w:style>
  <w:style w:type="paragraph" w:styleId="aff1">
    <w:name w:val="footer"/>
    <w:basedOn w:val="a"/>
    <w:link w:val="aff2"/>
    <w:uiPriority w:val="99"/>
    <w:unhideWhenUsed/>
    <w:rsid w:val="002F2B80"/>
    <w:pPr>
      <w:tabs>
        <w:tab w:val="center" w:pos="4677"/>
        <w:tab w:val="right" w:pos="9355"/>
      </w:tabs>
      <w:spacing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2F2B80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23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sid w:val="00EB575F"/>
    <w:rPr>
      <w:color w:val="954F72" w:themeColor="followedHyperlink"/>
      <w:u w:val="single"/>
    </w:rPr>
  </w:style>
  <w:style w:type="paragraph" w:customStyle="1" w:styleId="Default">
    <w:name w:val="Default"/>
    <w:rsid w:val="000240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TNR">
    <w:name w:val="TNR"/>
    <w:basedOn w:val="a"/>
    <w:link w:val="TNR0"/>
    <w:qFormat/>
    <w:rsid w:val="003D734F"/>
    <w:pPr>
      <w:spacing w:before="120" w:after="160"/>
      <w:ind w:firstLine="709"/>
      <w:jc w:val="left"/>
    </w:pPr>
    <w:rPr>
      <w:lang w:val="ru-RU"/>
    </w:rPr>
  </w:style>
  <w:style w:type="character" w:customStyle="1" w:styleId="TNR0">
    <w:name w:val="TNR Знак"/>
    <w:basedOn w:val="a0"/>
    <w:link w:val="TNR"/>
    <w:rsid w:val="003D734F"/>
    <w:rPr>
      <w:rFonts w:ascii="Times New Roman" w:hAnsi="Times New Roman"/>
      <w:sz w:val="28"/>
      <w:lang w:val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56C0C"/>
    <w:rPr>
      <w:color w:val="605E5C"/>
      <w:shd w:val="clear" w:color="auto" w:fill="E1DFDD"/>
    </w:rPr>
  </w:style>
  <w:style w:type="paragraph" w:styleId="22">
    <w:name w:val="toc 2"/>
    <w:basedOn w:val="a"/>
    <w:next w:val="a"/>
    <w:autoRedefine/>
    <w:uiPriority w:val="39"/>
    <w:unhideWhenUsed/>
    <w:rsid w:val="00A64BCE"/>
    <w:pPr>
      <w:spacing w:after="100" w:line="259" w:lineRule="auto"/>
      <w:ind w:left="220" w:firstLine="0"/>
      <w:jc w:val="left"/>
    </w:pPr>
    <w:rPr>
      <w:rFonts w:asciiTheme="minorHAnsi" w:eastAsiaTheme="minorEastAsia" w:hAnsiTheme="minorHAnsi" w:cs="Times New Roman"/>
      <w:sz w:val="22"/>
      <w:lang w:val="en-US"/>
    </w:rPr>
  </w:style>
  <w:style w:type="paragraph" w:styleId="31">
    <w:name w:val="toc 3"/>
    <w:basedOn w:val="a"/>
    <w:next w:val="a"/>
    <w:autoRedefine/>
    <w:uiPriority w:val="39"/>
    <w:unhideWhenUsed/>
    <w:rsid w:val="00A64BCE"/>
    <w:pPr>
      <w:spacing w:after="100" w:line="259" w:lineRule="auto"/>
      <w:ind w:left="440" w:firstLine="0"/>
      <w:jc w:val="left"/>
    </w:pPr>
    <w:rPr>
      <w:rFonts w:asciiTheme="minorHAnsi" w:eastAsiaTheme="minorEastAsia" w:hAnsiTheme="minorHAnsi" w:cs="Times New Roman"/>
      <w:sz w:val="22"/>
      <w:lang w:val="en-US"/>
    </w:rPr>
  </w:style>
  <w:style w:type="paragraph" w:styleId="aff4">
    <w:name w:val="Revision"/>
    <w:hidden/>
    <w:uiPriority w:val="99"/>
    <w:semiHidden/>
    <w:rsid w:val="00CD3647"/>
    <w:pPr>
      <w:spacing w:after="0" w:line="240" w:lineRule="auto"/>
    </w:pPr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uiPriority w:val="99"/>
    <w:unhideWhenUsed/>
    <w:rsid w:val="007048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48AE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C5FBA"/>
    <w:rPr>
      <w:color w:val="605E5C"/>
      <w:shd w:val="clear" w:color="auto" w:fill="E1DFDD"/>
    </w:rPr>
  </w:style>
  <w:style w:type="character" w:customStyle="1" w:styleId="af2">
    <w:name w:val="Обычный (веб) Знак"/>
    <w:link w:val="af1"/>
    <w:uiPriority w:val="99"/>
    <w:locked/>
    <w:rsid w:val="002A034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3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1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7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3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4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6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26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1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org_about.asp?orgsid=681" TargetMode="External"/><Relationship Id="rId13" Type="http://schemas.openxmlformats.org/officeDocument/2006/relationships/hyperlink" Target="https://www.elibrary.ru/item.asp?id=22822464" TargetMode="External"/><Relationship Id="rId18" Type="http://schemas.openxmlformats.org/officeDocument/2006/relationships/hyperlink" Target="https://www.elibrary.ru/contents.asp?id=34085582&amp;selid=2384996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library.ru/contents.asp?titleid=27852" TargetMode="External"/><Relationship Id="rId17" Type="http://schemas.openxmlformats.org/officeDocument/2006/relationships/hyperlink" Target="https://www.elibrary.ru/contents.asp?id=340855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library.ru/item.asp?id=23849969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ibrary.ru/contents.asp?id=33386040&amp;selid=130051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contents.asp?id=34045737&amp;selid=22822464" TargetMode="External"/><Relationship Id="rId10" Type="http://schemas.openxmlformats.org/officeDocument/2006/relationships/hyperlink" Target="https://www.elibrary.ru/contents.asp?id=3338604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13005192" TargetMode="External"/><Relationship Id="rId14" Type="http://schemas.openxmlformats.org/officeDocument/2006/relationships/hyperlink" Target="https://www.elibrary.ru/contents.asp?id=3404573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DBB0D-9B99-4A09-B4AF-8F42381F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Korsakova</dc:creator>
  <cp:lastModifiedBy>QD450</cp:lastModifiedBy>
  <cp:revision>3</cp:revision>
  <cp:lastPrinted>2019-06-09T19:33:00Z</cp:lastPrinted>
  <dcterms:created xsi:type="dcterms:W3CDTF">2020-07-26T15:16:00Z</dcterms:created>
  <dcterms:modified xsi:type="dcterms:W3CDTF">2020-08-13T11:24:00Z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Aleksandra.Korsakova@ru.nestle.com</vt:lpwstr>
  </property>
  <property fmtid="{D5CDD505-2E9C-101B-9397-08002B2CF9AE}" pid="5" name="MSIP_Label_1ada0a2f-b917-4d51-b0d0-d418a10c8b23_SetDate">
    <vt:lpwstr>2019-04-22T11:19:45.4037098Z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Extended_MSFT_Method">
    <vt:lpwstr>Automatic</vt:lpwstr>
  </property>
  <property fmtid="{D5CDD505-2E9C-101B-9397-08002B2CF9AE}" pid="9" name="Sensitivity">
    <vt:lpwstr>General Use</vt:lpwstr>
  </property>
</Properties>
</file>